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728BE" w:rsidRPr="00E922D8" w:rsidRDefault="000728BE" w:rsidP="00E922D8">
      <w:pPr>
        <w:shd w:val="clear" w:color="auto" w:fill="FFFFFF"/>
        <w:spacing w:after="0" w:line="0" w:lineRule="atLeast"/>
        <w:textAlignment w:val="baseline"/>
        <w:outlineLvl w:val="1"/>
        <w:rPr>
          <w:rFonts w:ascii="Arial" w:eastAsia="Times New Roman" w:hAnsi="Arial" w:cs="Arial"/>
          <w:color w:val="3C3C3C"/>
          <w:spacing w:val="2"/>
          <w:sz w:val="16"/>
          <w:szCs w:val="16"/>
          <w:lang w:eastAsia="ru-RU"/>
        </w:rPr>
      </w:pPr>
      <w:r w:rsidRPr="00E922D8">
        <w:rPr>
          <w:rFonts w:ascii="Arial" w:eastAsia="Times New Roman" w:hAnsi="Arial" w:cs="Arial"/>
          <w:color w:val="3C3C3C"/>
          <w:spacing w:val="2"/>
          <w:sz w:val="16"/>
          <w:szCs w:val="16"/>
          <w:lang w:eastAsia="ru-RU"/>
        </w:rPr>
        <w:t>Приложение. Санитарно-эпидемиологические правила и нормы СанПиН 2.3/2.4.3590-20 Санитарно-эпидемиологические требования к организации общественного питания населения</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Приложение</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br/>
        <w:t>УТВЕРЖДЕНЫ</w:t>
      </w:r>
      <w:r w:rsidRPr="00E922D8">
        <w:rPr>
          <w:rFonts w:ascii="Arial" w:eastAsia="Times New Roman" w:hAnsi="Arial" w:cs="Arial"/>
          <w:color w:val="2D2D2D"/>
          <w:spacing w:val="2"/>
          <w:sz w:val="16"/>
          <w:szCs w:val="16"/>
          <w:lang w:eastAsia="ru-RU"/>
        </w:rPr>
        <w:br/>
        <w:t>постановлением</w:t>
      </w:r>
      <w:r w:rsidRPr="00E922D8">
        <w:rPr>
          <w:rFonts w:ascii="Arial" w:eastAsia="Times New Roman" w:hAnsi="Arial" w:cs="Arial"/>
          <w:color w:val="2D2D2D"/>
          <w:spacing w:val="2"/>
          <w:sz w:val="16"/>
          <w:szCs w:val="16"/>
          <w:lang w:eastAsia="ru-RU"/>
        </w:rPr>
        <w:br/>
        <w:t>Главного государственного</w:t>
      </w:r>
      <w:r w:rsidRPr="00E922D8">
        <w:rPr>
          <w:rFonts w:ascii="Arial" w:eastAsia="Times New Roman" w:hAnsi="Arial" w:cs="Arial"/>
          <w:color w:val="2D2D2D"/>
          <w:spacing w:val="2"/>
          <w:sz w:val="16"/>
          <w:szCs w:val="16"/>
          <w:lang w:eastAsia="ru-RU"/>
        </w:rPr>
        <w:br/>
        <w:t>санитарного врача</w:t>
      </w:r>
      <w:r w:rsidRPr="00E922D8">
        <w:rPr>
          <w:rFonts w:ascii="Arial" w:eastAsia="Times New Roman" w:hAnsi="Arial" w:cs="Arial"/>
          <w:color w:val="2D2D2D"/>
          <w:spacing w:val="2"/>
          <w:sz w:val="16"/>
          <w:szCs w:val="16"/>
          <w:lang w:eastAsia="ru-RU"/>
        </w:rPr>
        <w:br/>
      </w:r>
      <w:bookmarkStart w:id="0" w:name="_GoBack"/>
      <w:bookmarkEnd w:id="0"/>
      <w:r w:rsidRPr="00E922D8">
        <w:rPr>
          <w:rFonts w:ascii="Arial" w:eastAsia="Times New Roman" w:hAnsi="Arial" w:cs="Arial"/>
          <w:color w:val="2D2D2D"/>
          <w:spacing w:val="2"/>
          <w:sz w:val="16"/>
          <w:szCs w:val="16"/>
          <w:lang w:eastAsia="ru-RU"/>
        </w:rPr>
        <w:t>Российской Федерации</w:t>
      </w:r>
      <w:r w:rsidRPr="00E922D8">
        <w:rPr>
          <w:rFonts w:ascii="Arial" w:eastAsia="Times New Roman" w:hAnsi="Arial" w:cs="Arial"/>
          <w:color w:val="2D2D2D"/>
          <w:spacing w:val="2"/>
          <w:sz w:val="16"/>
          <w:szCs w:val="16"/>
          <w:lang w:eastAsia="ru-RU"/>
        </w:rPr>
        <w:br/>
        <w:t>от 27 октября 2020 года N 32</w:t>
      </w:r>
    </w:p>
    <w:p w:rsidR="000728BE" w:rsidRPr="00E922D8" w:rsidRDefault="000728BE" w:rsidP="00E922D8">
      <w:pPr>
        <w:shd w:val="clear" w:color="auto" w:fill="FFFFFF"/>
        <w:spacing w:after="0" w:line="0" w:lineRule="atLeast"/>
        <w:jc w:val="center"/>
        <w:textAlignment w:val="baseline"/>
        <w:rPr>
          <w:rFonts w:ascii="Arial" w:eastAsia="Times New Roman" w:hAnsi="Arial" w:cs="Arial"/>
          <w:color w:val="3C3C3C"/>
          <w:spacing w:val="2"/>
          <w:sz w:val="16"/>
          <w:szCs w:val="16"/>
          <w:lang w:eastAsia="ru-RU"/>
        </w:rPr>
      </w:pPr>
    </w:p>
    <w:p w:rsidR="000728BE" w:rsidRPr="00E922D8" w:rsidRDefault="000728BE" w:rsidP="00E922D8">
      <w:pPr>
        <w:shd w:val="clear" w:color="auto" w:fill="FFFFFF"/>
        <w:spacing w:after="0" w:line="0" w:lineRule="atLeast"/>
        <w:jc w:val="center"/>
        <w:textAlignment w:val="baseline"/>
        <w:rPr>
          <w:rFonts w:ascii="Arial" w:eastAsia="Times New Roman" w:hAnsi="Arial" w:cs="Arial"/>
          <w:color w:val="3C3C3C"/>
          <w:spacing w:val="2"/>
          <w:sz w:val="16"/>
          <w:szCs w:val="16"/>
          <w:lang w:eastAsia="ru-RU"/>
        </w:rPr>
      </w:pPr>
      <w:r w:rsidRPr="00E922D8">
        <w:rPr>
          <w:rFonts w:ascii="Arial" w:eastAsia="Times New Roman" w:hAnsi="Arial" w:cs="Arial"/>
          <w:color w:val="3C3C3C"/>
          <w:spacing w:val="2"/>
          <w:sz w:val="16"/>
          <w:szCs w:val="16"/>
          <w:lang w:eastAsia="ru-RU"/>
        </w:rPr>
        <w:t>Санитарно-эпидемиологические правила и нормы</w:t>
      </w:r>
      <w:r w:rsidRPr="00E922D8">
        <w:rPr>
          <w:rFonts w:ascii="Arial" w:eastAsia="Times New Roman" w:hAnsi="Arial" w:cs="Arial"/>
          <w:color w:val="3C3C3C"/>
          <w:spacing w:val="2"/>
          <w:sz w:val="16"/>
          <w:szCs w:val="16"/>
          <w:lang w:eastAsia="ru-RU"/>
        </w:rPr>
        <w:br/>
        <w:t>СанПиН 2.3/2.4.3590-20</w:t>
      </w:r>
      <w:r w:rsidRPr="00E922D8">
        <w:rPr>
          <w:rFonts w:ascii="Arial" w:eastAsia="Times New Roman" w:hAnsi="Arial" w:cs="Arial"/>
          <w:color w:val="3C3C3C"/>
          <w:spacing w:val="2"/>
          <w:sz w:val="16"/>
          <w:szCs w:val="16"/>
          <w:lang w:eastAsia="ru-RU"/>
        </w:rPr>
        <w:br/>
        <w:t>"Санитарно-эпидемиологические требования к организации общественного питания населения"</w:t>
      </w:r>
    </w:p>
    <w:p w:rsidR="00555798"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4C4C4C"/>
          <w:spacing w:val="2"/>
          <w:sz w:val="16"/>
          <w:szCs w:val="16"/>
          <w:lang w:eastAsia="ru-RU"/>
        </w:rPr>
      </w:pPr>
      <w:r w:rsidRPr="00E922D8">
        <w:rPr>
          <w:rFonts w:ascii="Arial" w:eastAsia="Times New Roman" w:hAnsi="Arial" w:cs="Arial"/>
          <w:color w:val="4C4C4C"/>
          <w:spacing w:val="2"/>
          <w:sz w:val="16"/>
          <w:szCs w:val="16"/>
          <w:lang w:eastAsia="ru-RU"/>
        </w:rPr>
        <w:t>I. Область применения</w:t>
      </w:r>
    </w:p>
    <w:p w:rsidR="000728BE"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4C4C4C"/>
          <w:spacing w:val="2"/>
          <w:sz w:val="16"/>
          <w:szCs w:val="16"/>
          <w:lang w:eastAsia="ru-RU"/>
        </w:rPr>
      </w:pPr>
      <w:r w:rsidRPr="00E922D8">
        <w:rPr>
          <w:rFonts w:ascii="Arial" w:eastAsia="Times New Roman" w:hAnsi="Arial" w:cs="Arial"/>
          <w:color w:val="2D2D2D"/>
          <w:spacing w:val="2"/>
          <w:sz w:val="16"/>
          <w:szCs w:val="16"/>
          <w:lang w:eastAsia="ru-RU"/>
        </w:rPr>
        <w:t>1.1. Настоящие санитарно-эпидемиологические правила и нормативы (далее - Правила) устанавливают санитарно-эпидемиологические требования к обеспечению безопасности и (или) безвредности для человека биологических, химических, физических и иных факторов среды обитания</w:t>
      </w:r>
      <w:r w:rsidR="00E922D8" w:rsidRPr="00E922D8">
        <w:rPr>
          <w:rFonts w:ascii="Arial" w:eastAsia="Times New Roman" w:hAnsi="Arial" w:cs="Arial"/>
          <w:color w:val="2D2D2D"/>
          <w:spacing w:val="2"/>
          <w:sz w:val="16"/>
          <w:szCs w:val="16"/>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СанПиН 2.3/2.4.3590-20 Санитарно-эпидемиологические требования к организации общественного питания населения" style="width:6.6pt;height:17.25pt"/>
        </w:pict>
      </w:r>
      <w:r w:rsidRPr="00E922D8">
        <w:rPr>
          <w:rFonts w:ascii="Arial" w:eastAsia="Times New Roman" w:hAnsi="Arial" w:cs="Arial"/>
          <w:color w:val="2D2D2D"/>
          <w:spacing w:val="2"/>
          <w:sz w:val="16"/>
          <w:szCs w:val="16"/>
          <w:lang w:eastAsia="ru-RU"/>
        </w:rPr>
        <w:t> и условий деятельности при оказании услуг общественного питания населению, несоблюдение которых создает угрозу жизни или здоровью человека, угрозу возникновения и распространения инфекционных и неинфекционных заболеваний.</w:t>
      </w:r>
      <w:r w:rsidRPr="00E922D8">
        <w:rPr>
          <w:rFonts w:ascii="Arial" w:eastAsia="Times New Roman" w:hAnsi="Arial" w:cs="Arial"/>
          <w:color w:val="2D2D2D"/>
          <w:spacing w:val="2"/>
          <w:sz w:val="16"/>
          <w:szCs w:val="16"/>
          <w:lang w:eastAsia="ru-RU"/>
        </w:rPr>
        <w:br/>
      </w:r>
      <w:r w:rsidRPr="00E922D8">
        <w:rPr>
          <w:rFonts w:ascii="Arial" w:eastAsia="Times New Roman" w:hAnsi="Arial" w:cs="Arial"/>
          <w:color w:val="2D2D2D"/>
          <w:spacing w:val="2"/>
          <w:sz w:val="16"/>
          <w:szCs w:val="16"/>
          <w:lang w:eastAsia="ru-RU"/>
        </w:rPr>
        <w:br/>
        <w:t>Организациям общественного питания населения рекомендуется в своей деятельности руководствоваться принципами здорового питания</w:t>
      </w:r>
      <w:r w:rsidR="00E922D8" w:rsidRPr="00E922D8">
        <w:rPr>
          <w:rFonts w:ascii="Arial" w:eastAsia="Times New Roman" w:hAnsi="Arial" w:cs="Arial"/>
          <w:color w:val="2D2D2D"/>
          <w:spacing w:val="2"/>
          <w:sz w:val="16"/>
          <w:szCs w:val="16"/>
          <w:lang w:eastAsia="ru-RU"/>
        </w:rPr>
        <w:pict>
          <v:shape id="_x0000_i1026" type="#_x0000_t75" alt="СанПиН 2.3/2.4.3590-20 Санитарно-эпидемиологические требования к организации общественного питания населения" style="width:8.6pt;height:17.25pt"/>
        </w:pict>
      </w:r>
      <w:r w:rsidRPr="00E922D8">
        <w:rPr>
          <w:rFonts w:ascii="Arial" w:eastAsia="Times New Roman" w:hAnsi="Arial" w:cs="Arial"/>
          <w:color w:val="2D2D2D"/>
          <w:spacing w:val="2"/>
          <w:sz w:val="16"/>
          <w:szCs w:val="16"/>
          <w:lang w:eastAsia="ru-RU"/>
        </w:rPr>
        <w:t>.</w:t>
      </w:r>
      <w:r w:rsidRPr="00E922D8">
        <w:rPr>
          <w:rFonts w:ascii="Arial" w:eastAsia="Times New Roman" w:hAnsi="Arial" w:cs="Arial"/>
          <w:color w:val="2D2D2D"/>
          <w:spacing w:val="2"/>
          <w:sz w:val="16"/>
          <w:szCs w:val="16"/>
          <w:lang w:eastAsia="ru-RU"/>
        </w:rPr>
        <w:br/>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1.2. Настоящие Правила распространяются на юридических лиц и граждан, в том числе индивидуальных предпринимателей, осуществляющих деятельность по оказанию услуг общественного питания населению (далее - пред</w:t>
      </w:r>
      <w:r w:rsidR="00555798" w:rsidRPr="00E922D8">
        <w:rPr>
          <w:rFonts w:ascii="Arial" w:eastAsia="Times New Roman" w:hAnsi="Arial" w:cs="Arial"/>
          <w:color w:val="2D2D2D"/>
          <w:spacing w:val="2"/>
          <w:sz w:val="16"/>
          <w:szCs w:val="16"/>
          <w:lang w:eastAsia="ru-RU"/>
        </w:rPr>
        <w:t>приятия общественного питания).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1.3. Оценка соблюдения рекомендательных норм, содержащихся в настоящих Правилах, не может являться предметом федерального государственного санитарно-эпидемиологического конт</w:t>
      </w:r>
      <w:r w:rsidR="00555798" w:rsidRPr="00E922D8">
        <w:rPr>
          <w:rFonts w:ascii="Arial" w:eastAsia="Times New Roman" w:hAnsi="Arial" w:cs="Arial"/>
          <w:color w:val="2D2D2D"/>
          <w:spacing w:val="2"/>
          <w:sz w:val="16"/>
          <w:szCs w:val="16"/>
          <w:lang w:eastAsia="ru-RU"/>
        </w:rPr>
        <w:t>роля (надзора).</w:t>
      </w:r>
    </w:p>
    <w:p w:rsidR="00555798"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4C4C4C"/>
          <w:spacing w:val="2"/>
          <w:sz w:val="16"/>
          <w:szCs w:val="16"/>
          <w:lang w:eastAsia="ru-RU"/>
        </w:rPr>
      </w:pPr>
      <w:r w:rsidRPr="00E922D8">
        <w:rPr>
          <w:rFonts w:ascii="Arial" w:eastAsia="Times New Roman" w:hAnsi="Arial" w:cs="Arial"/>
          <w:color w:val="4C4C4C"/>
          <w:spacing w:val="2"/>
          <w:sz w:val="16"/>
          <w:szCs w:val="16"/>
          <w:lang w:eastAsia="ru-RU"/>
        </w:rPr>
        <w:t>II. Общие санитарно-эпидемиологические требования к предприятиям общественного питания, направленные на предотвращение вредного воздействия факторов среды обитания</w:t>
      </w:r>
    </w:p>
    <w:p w:rsidR="004624D5"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2.1. Предприятия общественного питания должны проводить производственный контроль, основанный на принципах ХАССП (в английской транскрипции НАССР - </w:t>
      </w:r>
      <w:proofErr w:type="spellStart"/>
      <w:r w:rsidRPr="00E922D8">
        <w:rPr>
          <w:rFonts w:ascii="Arial" w:eastAsia="Times New Roman" w:hAnsi="Arial" w:cs="Arial"/>
          <w:color w:val="2D2D2D"/>
          <w:spacing w:val="2"/>
          <w:sz w:val="16"/>
          <w:szCs w:val="16"/>
          <w:lang w:eastAsia="ru-RU"/>
        </w:rPr>
        <w:t>Hazard</w:t>
      </w:r>
      <w:proofErr w:type="spellEnd"/>
      <w:r w:rsidRPr="00E922D8">
        <w:rPr>
          <w:rFonts w:ascii="Arial" w:eastAsia="Times New Roman" w:hAnsi="Arial" w:cs="Arial"/>
          <w:color w:val="2D2D2D"/>
          <w:spacing w:val="2"/>
          <w:sz w:val="16"/>
          <w:szCs w:val="16"/>
          <w:lang w:eastAsia="ru-RU"/>
        </w:rPr>
        <w:t xml:space="preserve"> </w:t>
      </w:r>
      <w:proofErr w:type="spellStart"/>
      <w:r w:rsidRPr="00E922D8">
        <w:rPr>
          <w:rFonts w:ascii="Arial" w:eastAsia="Times New Roman" w:hAnsi="Arial" w:cs="Arial"/>
          <w:color w:val="2D2D2D"/>
          <w:spacing w:val="2"/>
          <w:sz w:val="16"/>
          <w:szCs w:val="16"/>
          <w:lang w:eastAsia="ru-RU"/>
        </w:rPr>
        <w:t>Analysis</w:t>
      </w:r>
      <w:proofErr w:type="spellEnd"/>
      <w:r w:rsidRPr="00E922D8">
        <w:rPr>
          <w:rFonts w:ascii="Arial" w:eastAsia="Times New Roman" w:hAnsi="Arial" w:cs="Arial"/>
          <w:color w:val="2D2D2D"/>
          <w:spacing w:val="2"/>
          <w:sz w:val="16"/>
          <w:szCs w:val="16"/>
          <w:lang w:eastAsia="ru-RU"/>
        </w:rPr>
        <w:t xml:space="preserve"> </w:t>
      </w:r>
      <w:proofErr w:type="spellStart"/>
      <w:r w:rsidRPr="00E922D8">
        <w:rPr>
          <w:rFonts w:ascii="Arial" w:eastAsia="Times New Roman" w:hAnsi="Arial" w:cs="Arial"/>
          <w:color w:val="2D2D2D"/>
          <w:spacing w:val="2"/>
          <w:sz w:val="16"/>
          <w:szCs w:val="16"/>
          <w:lang w:eastAsia="ru-RU"/>
        </w:rPr>
        <w:t>and</w:t>
      </w:r>
      <w:proofErr w:type="spellEnd"/>
      <w:r w:rsidRPr="00E922D8">
        <w:rPr>
          <w:rFonts w:ascii="Arial" w:eastAsia="Times New Roman" w:hAnsi="Arial" w:cs="Arial"/>
          <w:color w:val="2D2D2D"/>
          <w:spacing w:val="2"/>
          <w:sz w:val="16"/>
          <w:szCs w:val="16"/>
          <w:lang w:eastAsia="ru-RU"/>
        </w:rPr>
        <w:t xml:space="preserve"> </w:t>
      </w:r>
      <w:proofErr w:type="spellStart"/>
      <w:r w:rsidRPr="00E922D8">
        <w:rPr>
          <w:rFonts w:ascii="Arial" w:eastAsia="Times New Roman" w:hAnsi="Arial" w:cs="Arial"/>
          <w:color w:val="2D2D2D"/>
          <w:spacing w:val="2"/>
          <w:sz w:val="16"/>
          <w:szCs w:val="16"/>
          <w:lang w:eastAsia="ru-RU"/>
        </w:rPr>
        <w:t>Critical</w:t>
      </w:r>
      <w:proofErr w:type="spellEnd"/>
      <w:r w:rsidRPr="00E922D8">
        <w:rPr>
          <w:rFonts w:ascii="Arial" w:eastAsia="Times New Roman" w:hAnsi="Arial" w:cs="Arial"/>
          <w:color w:val="2D2D2D"/>
          <w:spacing w:val="2"/>
          <w:sz w:val="16"/>
          <w:szCs w:val="16"/>
          <w:lang w:eastAsia="ru-RU"/>
        </w:rPr>
        <w:t xml:space="preserve"> </w:t>
      </w:r>
      <w:proofErr w:type="spellStart"/>
      <w:r w:rsidRPr="00E922D8">
        <w:rPr>
          <w:rFonts w:ascii="Arial" w:eastAsia="Times New Roman" w:hAnsi="Arial" w:cs="Arial"/>
          <w:color w:val="2D2D2D"/>
          <w:spacing w:val="2"/>
          <w:sz w:val="16"/>
          <w:szCs w:val="16"/>
          <w:lang w:eastAsia="ru-RU"/>
        </w:rPr>
        <w:t>Control</w:t>
      </w:r>
      <w:proofErr w:type="spellEnd"/>
      <w:r w:rsidRPr="00E922D8">
        <w:rPr>
          <w:rFonts w:ascii="Arial" w:eastAsia="Times New Roman" w:hAnsi="Arial" w:cs="Arial"/>
          <w:color w:val="2D2D2D"/>
          <w:spacing w:val="2"/>
          <w:sz w:val="16"/>
          <w:szCs w:val="16"/>
          <w:lang w:eastAsia="ru-RU"/>
        </w:rPr>
        <w:t xml:space="preserve"> </w:t>
      </w:r>
      <w:proofErr w:type="spellStart"/>
      <w:r w:rsidRPr="00E922D8">
        <w:rPr>
          <w:rFonts w:ascii="Arial" w:eastAsia="Times New Roman" w:hAnsi="Arial" w:cs="Arial"/>
          <w:color w:val="2D2D2D"/>
          <w:spacing w:val="2"/>
          <w:sz w:val="16"/>
          <w:szCs w:val="16"/>
          <w:lang w:eastAsia="ru-RU"/>
        </w:rPr>
        <w:t>Points</w:t>
      </w:r>
      <w:proofErr w:type="spellEnd"/>
      <w:r w:rsidRPr="00E922D8">
        <w:rPr>
          <w:rFonts w:ascii="Arial" w:eastAsia="Times New Roman" w:hAnsi="Arial" w:cs="Arial"/>
          <w:color w:val="2D2D2D"/>
          <w:spacing w:val="2"/>
          <w:sz w:val="16"/>
          <w:szCs w:val="16"/>
          <w:lang w:eastAsia="ru-RU"/>
        </w:rPr>
        <w:t>)</w:t>
      </w:r>
      <w:r w:rsidR="00E922D8" w:rsidRPr="00E922D8">
        <w:rPr>
          <w:rFonts w:ascii="Arial" w:eastAsia="Times New Roman" w:hAnsi="Arial" w:cs="Arial"/>
          <w:color w:val="2D2D2D"/>
          <w:spacing w:val="2"/>
          <w:sz w:val="16"/>
          <w:szCs w:val="16"/>
          <w:lang w:eastAsia="ru-RU"/>
        </w:rPr>
        <w:pict>
          <v:shape id="_x0000_i1027" type="#_x0000_t75" alt="СанПиН 2.3/2.4.3590-20 Санитарно-эпидемиологические требования к организации общественного питания населения" style="width:8.6pt;height:17.25pt"/>
        </w:pict>
      </w:r>
      <w:r w:rsidRPr="00E922D8">
        <w:rPr>
          <w:rFonts w:ascii="Arial" w:eastAsia="Times New Roman" w:hAnsi="Arial" w:cs="Arial"/>
          <w:color w:val="2D2D2D"/>
          <w:spacing w:val="2"/>
          <w:sz w:val="16"/>
          <w:szCs w:val="16"/>
          <w:lang w:eastAsia="ru-RU"/>
        </w:rPr>
        <w:t>, в соответствии с порядком и периодичностью (включая организационные мероприятия, лабораторные исследования и испытания), установленными предприятием общественного питания.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FF0000"/>
          <w:spacing w:val="2"/>
          <w:sz w:val="16"/>
          <w:szCs w:val="16"/>
          <w:lang w:eastAsia="ru-RU"/>
        </w:rPr>
        <w:t>2.2. Прием пищевой продукции, в том числе продовольственного сырья, на предприятие общественного питания должен осуществляться при наличии маркировки и товаросопроводительной документации, сведений об оценке (подтверждении) соответствия, предусмотренных в том числе техническими регламентами. В случае нарушений условий и режима перевозки, а также отсутствии товаросопроводительной документации и маркировки пищевая продукция и продовольственное (пищевое) сырье на предприятии общественного питания не принимаются.</w:t>
      </w:r>
      <w:r w:rsidRPr="00E922D8">
        <w:rPr>
          <w:rFonts w:ascii="Arial" w:eastAsia="Times New Roman" w:hAnsi="Arial" w:cs="Arial"/>
          <w:color w:val="FF0000"/>
          <w:spacing w:val="2"/>
          <w:sz w:val="16"/>
          <w:szCs w:val="16"/>
          <w:lang w:eastAsia="ru-RU"/>
        </w:rPr>
        <w:br/>
      </w:r>
      <w:r w:rsidRPr="00E922D8">
        <w:rPr>
          <w:rFonts w:ascii="Arial" w:eastAsia="Times New Roman" w:hAnsi="Arial" w:cs="Arial"/>
          <w:color w:val="2D2D2D"/>
          <w:spacing w:val="2"/>
          <w:sz w:val="16"/>
          <w:szCs w:val="16"/>
          <w:lang w:eastAsia="ru-RU"/>
        </w:rPr>
        <w:t>2.3. Готовые блюда, напитки, кулинарные и кондитерские изделия, изготавливаемые в предприятиях общественного питания, должны соответствовать требованиям технических регламентов и единым санитарным требованиям</w:t>
      </w:r>
      <w:r w:rsidR="00E922D8" w:rsidRPr="00E922D8">
        <w:rPr>
          <w:rFonts w:ascii="Arial" w:eastAsia="Times New Roman" w:hAnsi="Arial" w:cs="Arial"/>
          <w:color w:val="2D2D2D"/>
          <w:spacing w:val="2"/>
          <w:sz w:val="16"/>
          <w:szCs w:val="16"/>
          <w:lang w:eastAsia="ru-RU"/>
        </w:rPr>
        <w:pict>
          <v:shape id="_x0000_i1028" type="#_x0000_t75" alt="СанПиН 2.3/2.4.3590-20 Санитарно-эпидемиологические требования к организации общественного питания населения" style="width:8.6pt;height:17.25pt"/>
        </w:pict>
      </w:r>
      <w:r w:rsidRPr="00E922D8">
        <w:rPr>
          <w:rFonts w:ascii="Arial" w:eastAsia="Times New Roman" w:hAnsi="Arial" w:cs="Arial"/>
          <w:color w:val="2D2D2D"/>
          <w:spacing w:val="2"/>
          <w:sz w:val="16"/>
          <w:szCs w:val="16"/>
          <w:lang w:eastAsia="ru-RU"/>
        </w:rPr>
        <w:t>. Пищевая продукция предприятий общественного питания, срок годности которой истек, подлежит утилизации.</w:t>
      </w:r>
    </w:p>
    <w:p w:rsidR="00371BC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2.4. Реализация пищевой продукции предприятий общественного питания вне предприятия общественного питания без оказания услуг общественного питания должна осуществляться при наличии документов, подтверждающих их соответствие обязательным требованиям (</w:t>
      </w:r>
      <w:r w:rsidRPr="00E922D8">
        <w:rPr>
          <w:rFonts w:ascii="Arial" w:eastAsia="Times New Roman" w:hAnsi="Arial" w:cs="Arial"/>
          <w:color w:val="FF0000"/>
          <w:spacing w:val="2"/>
          <w:sz w:val="16"/>
          <w:szCs w:val="16"/>
          <w:lang w:eastAsia="ru-RU"/>
        </w:rPr>
        <w:t>свидетельство о государственной регистраци</w:t>
      </w:r>
      <w:r w:rsidRPr="00E922D8">
        <w:rPr>
          <w:rFonts w:ascii="Arial" w:eastAsia="Times New Roman" w:hAnsi="Arial" w:cs="Arial"/>
          <w:color w:val="2D2D2D"/>
          <w:spacing w:val="2"/>
          <w:sz w:val="16"/>
          <w:szCs w:val="16"/>
          <w:lang w:eastAsia="ru-RU"/>
        </w:rPr>
        <w:t>и, декларация о соответствии)</w:t>
      </w:r>
      <w:r w:rsidR="00371BCE" w:rsidRPr="00E922D8">
        <w:rPr>
          <w:rFonts w:ascii="Arial" w:eastAsia="Times New Roman" w:hAnsi="Arial" w:cs="Arial"/>
          <w:color w:val="2D2D2D"/>
          <w:spacing w:val="2"/>
          <w:sz w:val="16"/>
          <w:szCs w:val="16"/>
          <w:lang w:eastAsia="ru-RU"/>
        </w:rPr>
        <w:t>.</w:t>
      </w:r>
      <w:r w:rsidR="00371BCE" w:rsidRPr="00E922D8">
        <w:rPr>
          <w:rFonts w:ascii="Arial" w:eastAsia="Times New Roman" w:hAnsi="Arial" w:cs="Arial"/>
          <w:color w:val="2D2D2D"/>
          <w:spacing w:val="2"/>
          <w:sz w:val="16"/>
          <w:szCs w:val="16"/>
          <w:lang w:eastAsia="ru-RU"/>
        </w:rPr>
        <w:br/>
      </w:r>
    </w:p>
    <w:p w:rsidR="000728BE" w:rsidRPr="00E922D8" w:rsidRDefault="00371BC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 </w:t>
      </w:r>
      <w:r w:rsidR="000728BE" w:rsidRPr="00E922D8">
        <w:rPr>
          <w:rFonts w:ascii="Arial" w:eastAsia="Times New Roman" w:hAnsi="Arial" w:cs="Arial"/>
          <w:color w:val="2D2D2D"/>
          <w:spacing w:val="2"/>
          <w:sz w:val="16"/>
          <w:szCs w:val="16"/>
          <w:lang w:eastAsia="ru-RU"/>
        </w:rPr>
        <w:t>Предоставление документов, подтверждающих соответствие пищевой продукции обязательным требованиям (свидетельство о государственной регистрации, декларация о соответствии), не требуется при реализации готовых блюд, напитков, кулинарных и кондитерских изделий, изготавливаемых в предприятиях общественного питания и реализуемых при оказании услуг общественного питания, как на месте изготовления, так и вне его по заказам, в том числе путем доставки потребителю</w:t>
      </w:r>
      <w:r w:rsidR="00555798" w:rsidRPr="00E922D8">
        <w:rPr>
          <w:rFonts w:ascii="Arial" w:eastAsia="Times New Roman" w:hAnsi="Arial" w:cs="Arial"/>
          <w:color w:val="2D2D2D"/>
          <w:spacing w:val="2"/>
          <w:sz w:val="16"/>
          <w:szCs w:val="16"/>
          <w:lang w:eastAsia="ru-RU"/>
        </w:rPr>
        <w:t>, продажи на вынос, кейтеринга.</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2.5. Планировка производственных помещений предприятий общественного питания, в которых осуществляется процесс производства (изготовления) пищевой продукции, их конструкция, размещение и размер должны обеспечиваться в соответствии с требованиями технического регламента</w:t>
      </w:r>
      <w:r w:rsidR="00E922D8" w:rsidRPr="00E922D8">
        <w:rPr>
          <w:rFonts w:ascii="Arial" w:eastAsia="Times New Roman" w:hAnsi="Arial" w:cs="Arial"/>
          <w:color w:val="FF0000"/>
          <w:spacing w:val="2"/>
          <w:sz w:val="16"/>
          <w:szCs w:val="16"/>
          <w:lang w:eastAsia="ru-RU"/>
        </w:rPr>
        <w:pict>
          <v:shape id="_x0000_i1029" type="#_x0000_t75" alt="СанПиН 2.3/2.4.3590-20 Санитарно-эпидемиологические требования к организации общественного питания населения" style="width:8.6pt;height:17.25pt"/>
        </w:pict>
      </w:r>
      <w:r w:rsidRPr="00E922D8">
        <w:rPr>
          <w:rFonts w:ascii="Arial" w:eastAsia="Times New Roman" w:hAnsi="Arial" w:cs="Arial"/>
          <w:color w:val="FF0000"/>
          <w:spacing w:val="2"/>
          <w:sz w:val="16"/>
          <w:szCs w:val="16"/>
          <w:lang w:eastAsia="ru-RU"/>
        </w:rPr>
        <w:t>. В предприятиях общественного питания, оказывающих услуги общественного питания без выпуска пищевой продукции в свободное обращение, должна обеспечиваться последовательность (поточность) технологических процессов, исключающих встречные потоки сырья, сырых полуфабрикатов и готовой продукции, использованной и продезинфицированной посуды, а также встречного движения посетителей и участвующего в приготовлении продукции общ</w:t>
      </w:r>
      <w:r w:rsidR="00555798" w:rsidRPr="00E922D8">
        <w:rPr>
          <w:rFonts w:ascii="Arial" w:eastAsia="Times New Roman" w:hAnsi="Arial" w:cs="Arial"/>
          <w:color w:val="FF0000"/>
          <w:spacing w:val="2"/>
          <w:sz w:val="16"/>
          <w:szCs w:val="16"/>
          <w:lang w:eastAsia="ru-RU"/>
        </w:rPr>
        <w:t>ественного питания персонала.</w:t>
      </w:r>
      <w:r w:rsidRPr="00E922D8">
        <w:rPr>
          <w:rFonts w:ascii="Arial" w:eastAsia="Times New Roman" w:hAnsi="Arial" w:cs="Arial"/>
          <w:color w:val="FF0000"/>
          <w:spacing w:val="2"/>
          <w:sz w:val="16"/>
          <w:szCs w:val="16"/>
          <w:lang w:eastAsia="ru-RU"/>
        </w:rPr>
        <w:br/>
        <w:t>На предприятиях общественного питания, не имеющих цехового деления, работающих с полуфабрикатами, работа с испол</w:t>
      </w:r>
      <w:r w:rsidR="00555798" w:rsidRPr="00E922D8">
        <w:rPr>
          <w:rFonts w:ascii="Arial" w:eastAsia="Times New Roman" w:hAnsi="Arial" w:cs="Arial"/>
          <w:color w:val="FF0000"/>
          <w:spacing w:val="2"/>
          <w:sz w:val="16"/>
          <w:szCs w:val="16"/>
          <w:lang w:eastAsia="ru-RU"/>
        </w:rPr>
        <w:t>ьзованием сырья не допускается.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2.6. Допускается на месте обслуживания изготавливать блюдо или кулинарное изделие из полуфабрикатов при наличии оборудования, позволяющего осуществлять их </w:t>
      </w:r>
      <w:proofErr w:type="spellStart"/>
      <w:r w:rsidRPr="00E922D8">
        <w:rPr>
          <w:rFonts w:ascii="Arial" w:eastAsia="Times New Roman" w:hAnsi="Arial" w:cs="Arial"/>
          <w:color w:val="2D2D2D"/>
          <w:spacing w:val="2"/>
          <w:sz w:val="16"/>
          <w:szCs w:val="16"/>
          <w:lang w:eastAsia="ru-RU"/>
        </w:rPr>
        <w:t>доготовку</w:t>
      </w:r>
      <w:proofErr w:type="spellEnd"/>
      <w:r w:rsidRPr="00E922D8">
        <w:rPr>
          <w:rFonts w:ascii="Arial" w:eastAsia="Times New Roman" w:hAnsi="Arial" w:cs="Arial"/>
          <w:color w:val="2D2D2D"/>
          <w:spacing w:val="2"/>
          <w:sz w:val="16"/>
          <w:szCs w:val="16"/>
          <w:lang w:eastAsia="ru-RU"/>
        </w:rPr>
        <w:t>. При этом должны соблюдаться условия хранени</w:t>
      </w:r>
      <w:r w:rsidR="004624D5" w:rsidRPr="00E922D8">
        <w:rPr>
          <w:rFonts w:ascii="Arial" w:eastAsia="Times New Roman" w:hAnsi="Arial" w:cs="Arial"/>
          <w:color w:val="2D2D2D"/>
          <w:spacing w:val="2"/>
          <w:sz w:val="16"/>
          <w:szCs w:val="16"/>
          <w:lang w:eastAsia="ru-RU"/>
        </w:rPr>
        <w:t xml:space="preserve">я и сроки годности используемых </w:t>
      </w:r>
      <w:r w:rsidRPr="00E922D8">
        <w:rPr>
          <w:rFonts w:ascii="Arial" w:eastAsia="Times New Roman" w:hAnsi="Arial" w:cs="Arial"/>
          <w:color w:val="2D2D2D"/>
          <w:spacing w:val="2"/>
          <w:sz w:val="16"/>
          <w:szCs w:val="16"/>
          <w:lang w:eastAsia="ru-RU"/>
        </w:rPr>
        <w:t>полуфабрикатов.</w:t>
      </w:r>
      <w:r w:rsidRPr="00E922D8">
        <w:rPr>
          <w:rFonts w:ascii="Arial" w:eastAsia="Times New Roman" w:hAnsi="Arial" w:cs="Arial"/>
          <w:color w:val="2D2D2D"/>
          <w:spacing w:val="2"/>
          <w:sz w:val="16"/>
          <w:szCs w:val="16"/>
          <w:lang w:eastAsia="ru-RU"/>
        </w:rPr>
        <w:br/>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2.7. При изготовлении блюд, кулинарных и кондитерских изделий необходимо обеспечивать последовательность и поточность технологических процессов, обеспечивающих химическую, биологическую и физическую (в том числе исключение попадания посторонних предметов и частиц (металлические, деревянные предметы, пластик, стекло) в п</w:t>
      </w:r>
      <w:r w:rsidR="00555798" w:rsidRPr="00E922D8">
        <w:rPr>
          <w:rFonts w:ascii="Arial" w:eastAsia="Times New Roman" w:hAnsi="Arial" w:cs="Arial"/>
          <w:color w:val="2D2D2D"/>
          <w:spacing w:val="2"/>
          <w:sz w:val="16"/>
          <w:szCs w:val="16"/>
          <w:lang w:eastAsia="ru-RU"/>
        </w:rPr>
        <w:t>ищевую продукцию) безопасность.</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2.8. Изготовление продукции должно производиться в соответствии с ассортиментом, утвержденным руководителем организации или уполномоченным им лицом, по технологическим документам, в том числе технологической карте, технико-технологической карте, технологической инструкции, разработанным и утвержденным руководителем организации или уполномоченным им лицом. Наименование блюд и кулинарных изделий, указываемых в меню, должны соответствовать их наименованиям, указанны</w:t>
      </w:r>
      <w:r w:rsidR="00555798" w:rsidRPr="00E922D8">
        <w:rPr>
          <w:rFonts w:ascii="Arial" w:eastAsia="Times New Roman" w:hAnsi="Arial" w:cs="Arial"/>
          <w:color w:val="2D2D2D"/>
          <w:spacing w:val="2"/>
          <w:sz w:val="16"/>
          <w:szCs w:val="16"/>
          <w:lang w:eastAsia="ru-RU"/>
        </w:rPr>
        <w:t>м в технологических документах.</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FF0000"/>
          <w:spacing w:val="2"/>
          <w:sz w:val="16"/>
          <w:szCs w:val="16"/>
          <w:lang w:eastAsia="ru-RU"/>
        </w:rPr>
        <w:t>2.9. Предприятия общественного питания для приготовления пищи должны быть оснащены техническими средствами для реализации технологического процесса, его части или технологической операции (технологическое оборудование), холодильным, моечным оборудованием, инвентарем, посудой (одноразового использования, при необходимости), тарой, изготовленными из материалов, соответствующих требованиям, предъявляемым к материалам, контактирующим с пищевой продукцией</w:t>
      </w:r>
      <w:r w:rsidR="00E922D8" w:rsidRPr="00E922D8">
        <w:rPr>
          <w:rFonts w:ascii="Arial" w:eastAsia="Times New Roman" w:hAnsi="Arial" w:cs="Arial"/>
          <w:color w:val="FF0000"/>
          <w:spacing w:val="2"/>
          <w:sz w:val="16"/>
          <w:szCs w:val="16"/>
          <w:lang w:eastAsia="ru-RU"/>
        </w:rPr>
        <w:pict>
          <v:shape id="_x0000_i1030" type="#_x0000_t75" alt="СанПиН 2.3/2.4.3590-20 Санитарно-эпидемиологические требования к организации общественного питания населения" style="width:8.6pt;height:17.25pt"/>
        </w:pict>
      </w:r>
      <w:r w:rsidRPr="00E922D8">
        <w:rPr>
          <w:rFonts w:ascii="Arial" w:eastAsia="Times New Roman" w:hAnsi="Arial" w:cs="Arial"/>
          <w:color w:val="FF0000"/>
          <w:spacing w:val="2"/>
          <w:sz w:val="16"/>
          <w:szCs w:val="16"/>
          <w:lang w:eastAsia="ru-RU"/>
        </w:rPr>
        <w:t xml:space="preserve">, устойчивыми к действию </w:t>
      </w:r>
      <w:r w:rsidRPr="00E922D8">
        <w:rPr>
          <w:rFonts w:ascii="Arial" w:eastAsia="Times New Roman" w:hAnsi="Arial" w:cs="Arial"/>
          <w:color w:val="FF0000"/>
          <w:spacing w:val="2"/>
          <w:sz w:val="16"/>
          <w:szCs w:val="16"/>
          <w:lang w:eastAsia="ru-RU"/>
        </w:rPr>
        <w:lastRenderedPageBreak/>
        <w:t>моющих и дезинфицирующих средств и обеспечивающими условия хранения, изготовления, перевозки (транспортирования) и реализации пищевой продукции.</w:t>
      </w:r>
      <w:r w:rsidRPr="00E922D8">
        <w:rPr>
          <w:rFonts w:ascii="Arial" w:eastAsia="Times New Roman" w:hAnsi="Arial" w:cs="Arial"/>
          <w:color w:val="FF0000"/>
          <w:spacing w:val="2"/>
          <w:sz w:val="16"/>
          <w:szCs w:val="16"/>
          <w:lang w:eastAsia="ru-RU"/>
        </w:rPr>
        <w:br/>
      </w:r>
      <w:r w:rsidRPr="00E922D8">
        <w:rPr>
          <w:rFonts w:ascii="Arial" w:eastAsia="Times New Roman" w:hAnsi="Arial" w:cs="Arial"/>
          <w:color w:val="2D2D2D"/>
          <w:spacing w:val="2"/>
          <w:sz w:val="16"/>
          <w:szCs w:val="16"/>
          <w:lang w:eastAsia="ru-RU"/>
        </w:rPr>
        <w:t>2.10. Холодная и горячая вода, используемая для производственных целей, мытья посуды и оборудования, соблюдения правил личной гигиены должна отвечать требованиям, предъявляемым к питьевой воде</w:t>
      </w:r>
      <w:r w:rsidR="00E922D8" w:rsidRPr="00E922D8">
        <w:rPr>
          <w:rFonts w:ascii="Arial" w:eastAsia="Times New Roman" w:hAnsi="Arial" w:cs="Arial"/>
          <w:color w:val="2D2D2D"/>
          <w:spacing w:val="2"/>
          <w:sz w:val="16"/>
          <w:szCs w:val="16"/>
          <w:lang w:eastAsia="ru-RU"/>
        </w:rPr>
        <w:pict>
          <v:shape id="_x0000_i1031" type="#_x0000_t75" alt="СанПиН 2.3/2.4.3590-20 Санитарно-эпидемиологические требования к организации общественного питания населения" style="width:8.6pt;height:17.25pt"/>
        </w:pic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2.11. При размещении предприятий общественного питания в жилых зданиях должны соблюдаться санитарно-эпидемиологические требования к условиям проживания в жилых зданиях и помещениях.</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2.12. Система приточно-вытяжной вентиляции производственных помещений должна быть оборудована отдельно от систем вентиляции помещений, не связанных с организацией питания, включая санитарно-бытовые помещения.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2.13. Зоны (участки) и (или) размещенное в них оборудование, являющееся источниками выделения газов, пыли (мучной), влаги, тепла должны быть оборудованы локальными вытяжными системами, которые могут присоединяться к системе вытяжной вентиляции производственных помещений. Воздух рабочей зоны и параметры микроклимата должны соответств</w:t>
      </w:r>
      <w:r w:rsidR="00555798" w:rsidRPr="00E922D8">
        <w:rPr>
          <w:rFonts w:ascii="Arial" w:eastAsia="Times New Roman" w:hAnsi="Arial" w:cs="Arial"/>
          <w:color w:val="FF0000"/>
          <w:spacing w:val="2"/>
          <w:sz w:val="16"/>
          <w:szCs w:val="16"/>
          <w:lang w:eastAsia="ru-RU"/>
        </w:rPr>
        <w:t>овать гигиеническим нормативам.</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2.14. В помещениях отделки кондитерских изделий приточная система вентиляции должна быть обеспечена </w:t>
      </w:r>
      <w:proofErr w:type="spellStart"/>
      <w:r w:rsidRPr="00E922D8">
        <w:rPr>
          <w:rFonts w:ascii="Arial" w:eastAsia="Times New Roman" w:hAnsi="Arial" w:cs="Arial"/>
          <w:color w:val="2D2D2D"/>
          <w:spacing w:val="2"/>
          <w:sz w:val="16"/>
          <w:szCs w:val="16"/>
          <w:lang w:eastAsia="ru-RU"/>
        </w:rPr>
        <w:t>противопыльными</w:t>
      </w:r>
      <w:proofErr w:type="spellEnd"/>
      <w:r w:rsidRPr="00E922D8">
        <w:rPr>
          <w:rFonts w:ascii="Arial" w:eastAsia="Times New Roman" w:hAnsi="Arial" w:cs="Arial"/>
          <w:color w:val="2D2D2D"/>
          <w:spacing w:val="2"/>
          <w:sz w:val="16"/>
          <w:szCs w:val="16"/>
          <w:lang w:eastAsia="ru-RU"/>
        </w:rPr>
        <w:t xml:space="preserve"> и бактерицидными фильтрами.</w:t>
      </w:r>
      <w:r w:rsidRPr="00E922D8">
        <w:rPr>
          <w:rFonts w:ascii="Arial" w:eastAsia="Times New Roman" w:hAnsi="Arial" w:cs="Arial"/>
          <w:color w:val="2D2D2D"/>
          <w:spacing w:val="2"/>
          <w:sz w:val="16"/>
          <w:szCs w:val="16"/>
          <w:lang w:eastAsia="ru-RU"/>
        </w:rPr>
        <w:br/>
        <w:t xml:space="preserve">Для обеззараживания воздуха в помещениях, задействованных в приготовлении холодных блюд, мягкого мороженого, кондитерских цехах по приготовлению крема и отделки тортов и пирожных, цехах и (или) участках </w:t>
      </w:r>
      <w:proofErr w:type="spellStart"/>
      <w:r w:rsidRPr="00E922D8">
        <w:rPr>
          <w:rFonts w:ascii="Arial" w:eastAsia="Times New Roman" w:hAnsi="Arial" w:cs="Arial"/>
          <w:color w:val="2D2D2D"/>
          <w:spacing w:val="2"/>
          <w:sz w:val="16"/>
          <w:szCs w:val="16"/>
          <w:lang w:eastAsia="ru-RU"/>
        </w:rPr>
        <w:t>порционирования</w:t>
      </w:r>
      <w:proofErr w:type="spellEnd"/>
      <w:r w:rsidRPr="00E922D8">
        <w:rPr>
          <w:rFonts w:ascii="Arial" w:eastAsia="Times New Roman" w:hAnsi="Arial" w:cs="Arial"/>
          <w:color w:val="2D2D2D"/>
          <w:spacing w:val="2"/>
          <w:sz w:val="16"/>
          <w:szCs w:val="16"/>
          <w:lang w:eastAsia="ru-RU"/>
        </w:rPr>
        <w:t xml:space="preserve"> блюд, упаковки и формирования наборов готовых блюд должно использоваться бактерицидное оборудование в соответствии с инструкцией по эксплуатации.</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2.15. Предприятия общественного питания должны быть оборудованы исправными системами холодного и горячего водоснабжения, водоотведения, теплоснабжения, вентиляции и освещения, которые должны быть выполнены так, чтобы исключить риск загрязнения пищевой продукции.</w:t>
      </w:r>
      <w:r w:rsidRPr="00E922D8">
        <w:rPr>
          <w:rFonts w:ascii="Arial" w:eastAsia="Times New Roman" w:hAnsi="Arial" w:cs="Arial"/>
          <w:color w:val="FF0000"/>
          <w:spacing w:val="2"/>
          <w:sz w:val="16"/>
          <w:szCs w:val="16"/>
          <w:lang w:eastAsia="ru-RU"/>
        </w:rPr>
        <w:br/>
        <w:t>Допускается использование автономных систем и оборудования для обеспечения горячего водоснабжения и теплоснабжения.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2.16. Внутренняя отделка производственных и санитарно-бытовых помещений предприятий общественного питания должна быть выполнена из материалов, позволяющих проводить ежедневную влажную уборку, обработку моющими и дезинфицирующими средствами, и не иметь повреждений.</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2.17. Сбор и обращение отходов должны соответствовать требованиям по обращению с твердыми коммунальными отходами и содержанию территории.</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2.18. Все помещения, предназначенные для организации общественного питания, должны подвергаться уборке. В производственных помещениях ежедневно проводится влажная уборка с применением моющих и дезинфицирующих средств. Столы для посетителей должны подвергаться уборке после каждого использования.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2.19. Для уборки производственных и санитарно-бытовых помещений должен выделяться отдельный промаркированный инвентарь, хранение которого должно осуществляться в специально отведенных местах. Уборочный инвентарь для туалета должен храниться отдельно от инвентаря для уборки других помещений.</w:t>
      </w:r>
      <w:r w:rsidRPr="00E922D8">
        <w:rPr>
          <w:rFonts w:ascii="Arial" w:eastAsia="Times New Roman" w:hAnsi="Arial" w:cs="Arial"/>
          <w:color w:val="2D2D2D"/>
          <w:spacing w:val="2"/>
          <w:sz w:val="16"/>
          <w:szCs w:val="16"/>
          <w:lang w:eastAsia="ru-RU"/>
        </w:rPr>
        <w:br/>
        <w:t>2.20. Запрещается ремонт производственных помещений одновременно с изготовлением продукции общественного питания в них.</w:t>
      </w:r>
    </w:p>
    <w:p w:rsidR="000728BE" w:rsidRPr="00E922D8" w:rsidRDefault="000728BE" w:rsidP="00E922D8">
      <w:pPr>
        <w:shd w:val="clear" w:color="auto" w:fill="FFFFFF"/>
        <w:spacing w:after="0" w:line="0" w:lineRule="atLeast"/>
        <w:textAlignment w:val="baseline"/>
        <w:rPr>
          <w:rFonts w:ascii="Times New Roman" w:eastAsia="Times New Roman" w:hAnsi="Times New Roman" w:cs="Times New Roman"/>
          <w:b/>
          <w:color w:val="2D2D2D"/>
          <w:spacing w:val="2"/>
          <w:sz w:val="16"/>
          <w:szCs w:val="16"/>
          <w:lang w:eastAsia="ru-RU"/>
        </w:rPr>
      </w:pPr>
      <w:r w:rsidRPr="00E922D8">
        <w:rPr>
          <w:rFonts w:ascii="Arial" w:eastAsia="Times New Roman" w:hAnsi="Arial" w:cs="Arial"/>
          <w:color w:val="FF0000"/>
          <w:spacing w:val="2"/>
          <w:sz w:val="16"/>
          <w:szCs w:val="16"/>
          <w:lang w:eastAsia="ru-RU"/>
        </w:rPr>
        <w:t>2.21. Лица, поступающие на работу в организации общественного питания, должны соответствовать требованиям, касающимся прохождения ими профессиональной гигиенической подготовки и аттестации, предварительных и периодических медицинских осмотров, вакцинации, установленным законодательством Российской Федерации</w:t>
      </w:r>
      <w:r w:rsidR="00E922D8" w:rsidRPr="00E922D8">
        <w:rPr>
          <w:rFonts w:ascii="Arial" w:eastAsia="Times New Roman" w:hAnsi="Arial" w:cs="Arial"/>
          <w:color w:val="FF0000"/>
          <w:spacing w:val="2"/>
          <w:sz w:val="16"/>
          <w:szCs w:val="16"/>
          <w:lang w:eastAsia="ru-RU"/>
        </w:rPr>
        <w:pict>
          <v:shape id="_x0000_i1032" type="#_x0000_t75" alt="СанПиН 2.3/2.4.3590-20 Санитарно-эпидемиологические требования к организации общественного питания населения" style="width:11.65pt;height:17.25pt"/>
        </w:pict>
      </w:r>
      <w:r w:rsidRPr="00E922D8">
        <w:rPr>
          <w:rFonts w:ascii="Arial" w:eastAsia="Times New Roman" w:hAnsi="Arial" w:cs="Arial"/>
          <w:color w:val="FF0000"/>
          <w:spacing w:val="2"/>
          <w:sz w:val="16"/>
          <w:szCs w:val="16"/>
          <w:lang w:eastAsia="ru-RU"/>
        </w:rPr>
        <w:t>.</w:t>
      </w:r>
      <w:r w:rsidRPr="00E922D8">
        <w:rPr>
          <w:rFonts w:ascii="Arial" w:eastAsia="Times New Roman" w:hAnsi="Arial" w:cs="Arial"/>
          <w:color w:val="FF0000"/>
          <w:spacing w:val="2"/>
          <w:sz w:val="16"/>
          <w:szCs w:val="16"/>
          <w:lang w:eastAsia="ru-RU"/>
        </w:rPr>
        <w:br/>
        <w:t>2.22. Медицинский персонал (при наличии) или назначенное ответственное лицо предприятия общественного питания, должен проводить ежедневный осмотр работников, занятых изготовлением продукции общественного питания и работников, непосредственно контактирующих с пищевой продукцией, в том числе с продовольственным сырьем, на наличие гнойничковых заболеваний</w:t>
      </w:r>
      <w:r w:rsidR="00E922D8" w:rsidRPr="00E922D8">
        <w:rPr>
          <w:rFonts w:ascii="Arial" w:eastAsia="Times New Roman" w:hAnsi="Arial" w:cs="Arial"/>
          <w:color w:val="FF0000"/>
          <w:spacing w:val="2"/>
          <w:sz w:val="16"/>
          <w:szCs w:val="16"/>
          <w:lang w:eastAsia="ru-RU"/>
        </w:rPr>
        <w:pict>
          <v:shape id="_x0000_i1033" type="#_x0000_t75" alt="СанПиН 2.3/2.4.3590-20 Санитарно-эпидемиологические требования к организации общественного питания населения" style="width:11.65pt;height:17.25pt"/>
        </w:pict>
      </w:r>
      <w:r w:rsidRPr="00E922D8">
        <w:rPr>
          <w:rFonts w:ascii="Arial" w:eastAsia="Times New Roman" w:hAnsi="Arial" w:cs="Arial"/>
          <w:color w:val="FF0000"/>
          <w:spacing w:val="2"/>
          <w:sz w:val="16"/>
          <w:szCs w:val="16"/>
          <w:lang w:eastAsia="ru-RU"/>
        </w:rPr>
        <w:t xml:space="preserve"> кожи рук и открытых поверхностей тела, признаков инфекционных заболеваний. Результаты осмотра должны заноситься в гигиенический журнал (рекомендуемый образец приведен в приложении N 1 к настоящим Правилам) на бумажном и/или электронном носителях. Список работников, отмеченных в журнале на день осмотра, должен соответствовать числу работников на этот день в смену. </w:t>
      </w:r>
      <w:r w:rsidRPr="00E922D8">
        <w:rPr>
          <w:rFonts w:ascii="Arial" w:eastAsia="Times New Roman" w:hAnsi="Arial" w:cs="Arial"/>
          <w:color w:val="FF0000"/>
          <w:spacing w:val="2"/>
          <w:sz w:val="16"/>
          <w:szCs w:val="16"/>
          <w:lang w:eastAsia="ru-RU"/>
        </w:rPr>
        <w:br/>
        <w:t>Лица с кишечными инфекциями, гнойничковыми заболеваниями кожи рук и открытых поверхностей тела, инфекционными заболеваниями должны временно отстраняться от работы с пищевыми продуктами и могут по решению работодателя быть переведены на другие виды работ</w:t>
      </w:r>
      <w:r w:rsidR="00E922D8" w:rsidRPr="00E922D8">
        <w:rPr>
          <w:rFonts w:ascii="Arial" w:eastAsia="Times New Roman" w:hAnsi="Arial" w:cs="Arial"/>
          <w:color w:val="FF0000"/>
          <w:spacing w:val="2"/>
          <w:sz w:val="16"/>
          <w:szCs w:val="16"/>
          <w:lang w:eastAsia="ru-RU"/>
        </w:rPr>
        <w:pict>
          <v:shape id="_x0000_i1034" type="#_x0000_t75" alt="СанПиН 2.3/2.4.3590-20 Санитарно-эпидемиологические требования к организации общественного питания населения" style="width:11.65pt;height:17.25pt"/>
        </w:pict>
      </w:r>
      <w:r w:rsidRPr="00E922D8">
        <w:rPr>
          <w:rFonts w:ascii="Arial" w:eastAsia="Times New Roman" w:hAnsi="Arial" w:cs="Arial"/>
          <w:color w:val="FF0000"/>
          <w:spacing w:val="2"/>
          <w:sz w:val="16"/>
          <w:szCs w:val="16"/>
          <w:lang w:eastAsia="ru-RU"/>
        </w:rPr>
        <w:t>.</w:t>
      </w:r>
      <w:r w:rsidRPr="00E922D8">
        <w:rPr>
          <w:rFonts w:ascii="Arial" w:eastAsia="Times New Roman" w:hAnsi="Arial" w:cs="Arial"/>
          <w:color w:val="2D2D2D"/>
          <w:spacing w:val="2"/>
          <w:sz w:val="16"/>
          <w:szCs w:val="16"/>
          <w:lang w:eastAsia="ru-RU"/>
        </w:rPr>
        <w:br/>
      </w:r>
      <w:r w:rsidRPr="00E922D8">
        <w:rPr>
          <w:rFonts w:ascii="Arial" w:eastAsia="Times New Roman" w:hAnsi="Arial" w:cs="Arial"/>
          <w:color w:val="FF0000"/>
          <w:spacing w:val="2"/>
          <w:sz w:val="16"/>
          <w:szCs w:val="16"/>
          <w:lang w:eastAsia="ru-RU"/>
        </w:rPr>
        <w:t>2.23. В помещениях предприятия общественного питания не должно быть насекомых и грызунов, а также не должны содержаться синантропные птицы и животные. В предприятиях общественного питания запрещается проживание физических лиц, в производственных помещениях не допускается хранение личных вещей и комнатных растений</w:t>
      </w:r>
      <w:r w:rsidR="00E922D8" w:rsidRPr="00E922D8">
        <w:rPr>
          <w:rFonts w:ascii="Arial" w:eastAsia="Times New Roman" w:hAnsi="Arial" w:cs="Arial"/>
          <w:color w:val="FF0000"/>
          <w:spacing w:val="2"/>
          <w:sz w:val="16"/>
          <w:szCs w:val="16"/>
          <w:lang w:eastAsia="ru-RU"/>
        </w:rPr>
        <w:pict>
          <v:shape id="_x0000_i1035" type="#_x0000_t75" alt="СанПиН 2.3/2.4.3590-20 Санитарно-эпидемиологические требования к организации общественного питания населения" style="width:11.65pt;height:17.25pt"/>
        </w:pict>
      </w:r>
      <w:r w:rsidRPr="00E922D8">
        <w:rPr>
          <w:rFonts w:ascii="Arial" w:eastAsia="Times New Roman" w:hAnsi="Arial" w:cs="Arial"/>
          <w:color w:val="FF0000"/>
          <w:spacing w:val="2"/>
          <w:sz w:val="16"/>
          <w:szCs w:val="16"/>
          <w:lang w:eastAsia="ru-RU"/>
        </w:rPr>
        <w:t>.</w:t>
      </w:r>
      <w:r w:rsidRPr="00E922D8">
        <w:rPr>
          <w:rFonts w:ascii="Arial" w:eastAsia="Times New Roman" w:hAnsi="Arial" w:cs="Arial"/>
          <w:color w:val="FF0000"/>
          <w:spacing w:val="2"/>
          <w:sz w:val="16"/>
          <w:szCs w:val="16"/>
          <w:lang w:eastAsia="ru-RU"/>
        </w:rPr>
        <w:br/>
      </w:r>
      <w:r w:rsidRPr="00E922D8">
        <w:rPr>
          <w:rFonts w:ascii="Arial" w:eastAsia="Times New Roman" w:hAnsi="Arial" w:cs="Arial"/>
          <w:color w:val="2D2D2D"/>
          <w:spacing w:val="2"/>
          <w:sz w:val="16"/>
          <w:szCs w:val="16"/>
          <w:lang w:eastAsia="ru-RU"/>
        </w:rPr>
        <w:t>2.24. Мастер-классы (обучающие мероприятия) с участием детей и взрослого населения должны проводиться при создании условий, обеспечивающих безопасность пищевой продукции, и под контролем соблюдения технологии приготовления блюд.</w:t>
      </w:r>
      <w:r w:rsidRPr="00E922D8">
        <w:rPr>
          <w:rFonts w:ascii="Arial" w:eastAsia="Times New Roman" w:hAnsi="Arial" w:cs="Arial"/>
          <w:color w:val="2D2D2D"/>
          <w:spacing w:val="2"/>
          <w:sz w:val="16"/>
          <w:szCs w:val="16"/>
          <w:lang w:eastAsia="ru-RU"/>
        </w:rPr>
        <w:br/>
      </w:r>
      <w:r w:rsidRPr="00E922D8">
        <w:rPr>
          <w:rFonts w:ascii="Arial" w:eastAsia="Times New Roman" w:hAnsi="Arial" w:cs="Arial"/>
          <w:color w:val="2D2D2D"/>
          <w:spacing w:val="2"/>
          <w:sz w:val="16"/>
          <w:szCs w:val="16"/>
          <w:lang w:eastAsia="ru-RU"/>
        </w:rPr>
        <w:br/>
      </w:r>
      <w:r w:rsidRPr="00E922D8">
        <w:rPr>
          <w:rFonts w:ascii="Times New Roman" w:eastAsia="Times New Roman" w:hAnsi="Times New Roman" w:cs="Times New Roman"/>
          <w:b/>
          <w:color w:val="4C4C4C"/>
          <w:spacing w:val="2"/>
          <w:sz w:val="16"/>
          <w:szCs w:val="16"/>
          <w:lang w:eastAsia="ru-RU"/>
        </w:rPr>
        <w:t>III. Санитарно-эпидемиологические требования, направленные на предотвращение вредного воздействия биологических факторов</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3.1. Перевозка (транспортирование), в том числе при доставке потребителям, и хранение продовольственного (пищевого) сырья и пищевой продукции должны осуществляться в соответствии с требованиями соответствующих технических регламентов</w:t>
      </w:r>
      <w:r w:rsidR="00E922D8" w:rsidRPr="00E922D8">
        <w:rPr>
          <w:rFonts w:ascii="Arial" w:eastAsia="Times New Roman" w:hAnsi="Arial" w:cs="Arial"/>
          <w:color w:val="FF0000"/>
          <w:spacing w:val="2"/>
          <w:sz w:val="16"/>
          <w:szCs w:val="16"/>
          <w:lang w:eastAsia="ru-RU"/>
        </w:rPr>
        <w:pict>
          <v:shape id="_x0000_i1036" type="#_x0000_t75" alt="СанПиН 2.3/2.4.3590-20 Санитарно-эпидемиологические требования к организации общественного питания населения" style="width:11.65pt;height:17.25pt"/>
        </w:pict>
      </w:r>
      <w:r w:rsidRPr="00E922D8">
        <w:rPr>
          <w:rFonts w:ascii="Arial" w:eastAsia="Times New Roman" w:hAnsi="Arial" w:cs="Arial"/>
          <w:color w:val="FF0000"/>
          <w:spacing w:val="2"/>
          <w:sz w:val="16"/>
          <w:szCs w:val="16"/>
          <w:lang w:eastAsia="ru-RU"/>
        </w:rPr>
        <w:t>. Совместная перевозка (транспортирование) продовольственного (пищевого) сырья, полуфабрикатов и готовой пищевой продукции допускается при условии наличия герметической упаковки, а также при соблюдении температурно-влажностных условий хранения и перевозки (транспортирования).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 xml:space="preserve">3.2. Для продовольственного (пищевого) сырья и готовой к употреблению пищевой продукции предприятий общественного питания должны использоваться раздельное технологическое и холодильное оборудование, производственные столы, разделочный инвентарь (маркированный любым способом), многооборотные средства упаковки и кухонная посуда. Для предприятий общественного питания, имеющих менее 25 посадочных мест, допускается хранение в одном холодильнике пищевого сырья и готовой к употреблению пищевой продукции при условии их нахождения в закрытых контейнерах и </w:t>
      </w:r>
      <w:proofErr w:type="spellStart"/>
      <w:r w:rsidRPr="00E922D8">
        <w:rPr>
          <w:rFonts w:ascii="Arial" w:eastAsia="Times New Roman" w:hAnsi="Arial" w:cs="Arial"/>
          <w:color w:val="FF0000"/>
          <w:spacing w:val="2"/>
          <w:sz w:val="16"/>
          <w:szCs w:val="16"/>
          <w:lang w:eastAsia="ru-RU"/>
        </w:rPr>
        <w:t>гастроемкостях</w:t>
      </w:r>
      <w:proofErr w:type="spellEnd"/>
      <w:r w:rsidRPr="00E922D8">
        <w:rPr>
          <w:rFonts w:ascii="Arial" w:eastAsia="Times New Roman" w:hAnsi="Arial" w:cs="Arial"/>
          <w:color w:val="FF0000"/>
          <w:spacing w:val="2"/>
          <w:sz w:val="16"/>
          <w:szCs w:val="16"/>
          <w:lang w:eastAsia="ru-RU"/>
        </w:rPr>
        <w:t>.</w:t>
      </w:r>
      <w:r w:rsidRPr="00E922D8">
        <w:rPr>
          <w:rFonts w:ascii="Arial" w:eastAsia="Times New Roman" w:hAnsi="Arial" w:cs="Arial"/>
          <w:color w:val="2D2D2D"/>
          <w:spacing w:val="2"/>
          <w:sz w:val="16"/>
          <w:szCs w:val="16"/>
          <w:lang w:eastAsia="ru-RU"/>
        </w:rPr>
        <w:br/>
      </w:r>
      <w:r w:rsidRPr="00E922D8">
        <w:rPr>
          <w:rFonts w:ascii="Arial" w:eastAsia="Times New Roman" w:hAnsi="Arial" w:cs="Arial"/>
          <w:color w:val="FF0000"/>
          <w:spacing w:val="2"/>
          <w:sz w:val="16"/>
          <w:szCs w:val="16"/>
          <w:lang w:eastAsia="ru-RU"/>
        </w:rPr>
        <w:t>Разделочный инвентарь для готовой и сырой продукции должен обрабатываться и храниться раздельно в производственных цехах (зонах, участках). Мытье столовой посуды должно проводиться отдельно от кухонной по</w:t>
      </w:r>
      <w:r w:rsidR="00555798" w:rsidRPr="00E922D8">
        <w:rPr>
          <w:rFonts w:ascii="Arial" w:eastAsia="Times New Roman" w:hAnsi="Arial" w:cs="Arial"/>
          <w:color w:val="FF0000"/>
          <w:spacing w:val="2"/>
          <w:sz w:val="16"/>
          <w:szCs w:val="16"/>
          <w:lang w:eastAsia="ru-RU"/>
        </w:rPr>
        <w:t>суды, подносов для посетителей.</w:t>
      </w:r>
      <w:r w:rsidRPr="00E922D8">
        <w:rPr>
          <w:rFonts w:ascii="Arial" w:eastAsia="Times New Roman" w:hAnsi="Arial" w:cs="Arial"/>
          <w:color w:val="FF0000"/>
          <w:spacing w:val="2"/>
          <w:sz w:val="16"/>
          <w:szCs w:val="16"/>
          <w:lang w:eastAsia="ru-RU"/>
        </w:rPr>
        <w:br/>
        <w:t xml:space="preserve">Столовая и кухонная посуда и инвентарь одноразового использования должны применяться в соответствии с маркировкой по их применению. Повторное использование одноразовой </w:t>
      </w:r>
      <w:r w:rsidR="00555798" w:rsidRPr="00E922D8">
        <w:rPr>
          <w:rFonts w:ascii="Arial" w:eastAsia="Times New Roman" w:hAnsi="Arial" w:cs="Arial"/>
          <w:color w:val="FF0000"/>
          <w:spacing w:val="2"/>
          <w:sz w:val="16"/>
          <w:szCs w:val="16"/>
          <w:lang w:eastAsia="ru-RU"/>
        </w:rPr>
        <w:t>посуды и инвентаря запрещается.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3.3. Допускается обработка продовольственного (пищевого) сырья и изготовление из него кулинарных полуфабрикатов в одном цехе при условии выделения раздельных зон (участков) и обеспечения раздель</w:t>
      </w:r>
      <w:r w:rsidR="00555798" w:rsidRPr="00E922D8">
        <w:rPr>
          <w:rFonts w:ascii="Arial" w:eastAsia="Times New Roman" w:hAnsi="Arial" w:cs="Arial"/>
          <w:color w:val="2D2D2D"/>
          <w:spacing w:val="2"/>
          <w:sz w:val="16"/>
          <w:szCs w:val="16"/>
          <w:lang w:eastAsia="ru-RU"/>
        </w:rPr>
        <w:t>ным оборудованием и инвентарем.</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3.4. Для исключения риска микробиологического и паразитарного загрязнения пищевой продукции работники производственных помещений предприятий</w:t>
      </w:r>
      <w:r w:rsidR="00555798" w:rsidRPr="00E922D8">
        <w:rPr>
          <w:rFonts w:ascii="Arial" w:eastAsia="Times New Roman" w:hAnsi="Arial" w:cs="Arial"/>
          <w:color w:val="2D2D2D"/>
          <w:spacing w:val="2"/>
          <w:sz w:val="16"/>
          <w:szCs w:val="16"/>
          <w:lang w:eastAsia="ru-RU"/>
        </w:rPr>
        <w:t xml:space="preserve"> общественного питания обязаны:</w:t>
      </w:r>
      <w:r w:rsidRPr="00E922D8">
        <w:rPr>
          <w:rFonts w:ascii="Arial" w:eastAsia="Times New Roman" w:hAnsi="Arial" w:cs="Arial"/>
          <w:color w:val="2D2D2D"/>
          <w:spacing w:val="2"/>
          <w:sz w:val="16"/>
          <w:szCs w:val="16"/>
          <w:lang w:eastAsia="ru-RU"/>
        </w:rPr>
        <w:br/>
        <w:t>оставлять в индивидуальных шкафах или специально отведенных местах одежду второго и третьего слоя, обувь, головной убор, а также иные личные вещи и хранить отде</w:t>
      </w:r>
      <w:r w:rsidR="00555798" w:rsidRPr="00E922D8">
        <w:rPr>
          <w:rFonts w:ascii="Arial" w:eastAsia="Times New Roman" w:hAnsi="Arial" w:cs="Arial"/>
          <w:color w:val="2D2D2D"/>
          <w:spacing w:val="2"/>
          <w:sz w:val="16"/>
          <w:szCs w:val="16"/>
          <w:lang w:eastAsia="ru-RU"/>
        </w:rPr>
        <w:t>льно от рабочей одежды и обуви;</w:t>
      </w:r>
      <w:r w:rsidRPr="00E922D8">
        <w:rPr>
          <w:rFonts w:ascii="Arial" w:eastAsia="Times New Roman" w:hAnsi="Arial" w:cs="Arial"/>
          <w:color w:val="2D2D2D"/>
          <w:spacing w:val="2"/>
          <w:sz w:val="16"/>
          <w:szCs w:val="16"/>
          <w:lang w:eastAsia="ru-RU"/>
        </w:rPr>
        <w:br/>
        <w:t xml:space="preserve">снимать в специально отведенном месте рабочую одежду, фартук, головной убор при посещении туалета либо надевать сверху халаты; </w:t>
      </w:r>
      <w:r w:rsidRPr="00E922D8">
        <w:rPr>
          <w:rFonts w:ascii="Arial" w:eastAsia="Times New Roman" w:hAnsi="Arial" w:cs="Arial"/>
          <w:color w:val="2D2D2D"/>
          <w:spacing w:val="2"/>
          <w:sz w:val="16"/>
          <w:szCs w:val="16"/>
          <w:lang w:eastAsia="ru-RU"/>
        </w:rPr>
        <w:lastRenderedPageBreak/>
        <w:t>тщательно мыть руки с мылом или иным моющим средством д</w:t>
      </w:r>
      <w:r w:rsidR="00555798" w:rsidRPr="00E922D8">
        <w:rPr>
          <w:rFonts w:ascii="Arial" w:eastAsia="Times New Roman" w:hAnsi="Arial" w:cs="Arial"/>
          <w:color w:val="2D2D2D"/>
          <w:spacing w:val="2"/>
          <w:sz w:val="16"/>
          <w:szCs w:val="16"/>
          <w:lang w:eastAsia="ru-RU"/>
        </w:rPr>
        <w:t>ля рук после посещения туалета;</w:t>
      </w:r>
      <w:r w:rsidRPr="00E922D8">
        <w:rPr>
          <w:rFonts w:ascii="Arial" w:eastAsia="Times New Roman" w:hAnsi="Arial" w:cs="Arial"/>
          <w:color w:val="2D2D2D"/>
          <w:spacing w:val="2"/>
          <w:sz w:val="16"/>
          <w:szCs w:val="16"/>
          <w:lang w:eastAsia="ru-RU"/>
        </w:rPr>
        <w:br/>
        <w:t>сообщать обо всех случаях заболеваний кишечными инфекциями у членов семьи, проживающих совместно, медицинскому работнику или ответственному лицу пре</w:t>
      </w:r>
      <w:r w:rsidR="00555798" w:rsidRPr="00E922D8">
        <w:rPr>
          <w:rFonts w:ascii="Arial" w:eastAsia="Times New Roman" w:hAnsi="Arial" w:cs="Arial"/>
          <w:color w:val="2D2D2D"/>
          <w:spacing w:val="2"/>
          <w:sz w:val="16"/>
          <w:szCs w:val="16"/>
          <w:lang w:eastAsia="ru-RU"/>
        </w:rPr>
        <w:t>дприятия общественного питания;</w:t>
      </w:r>
      <w:r w:rsidRPr="00E922D8">
        <w:rPr>
          <w:rFonts w:ascii="Arial" w:eastAsia="Times New Roman" w:hAnsi="Arial" w:cs="Arial"/>
          <w:color w:val="2D2D2D"/>
          <w:spacing w:val="2"/>
          <w:sz w:val="16"/>
          <w:szCs w:val="16"/>
          <w:lang w:eastAsia="ru-RU"/>
        </w:rPr>
        <w:br/>
        <w:t xml:space="preserve">использовать одноразовые перчатки при </w:t>
      </w:r>
      <w:proofErr w:type="spellStart"/>
      <w:r w:rsidRPr="00E922D8">
        <w:rPr>
          <w:rFonts w:ascii="Arial" w:eastAsia="Times New Roman" w:hAnsi="Arial" w:cs="Arial"/>
          <w:color w:val="2D2D2D"/>
          <w:spacing w:val="2"/>
          <w:sz w:val="16"/>
          <w:szCs w:val="16"/>
          <w:lang w:eastAsia="ru-RU"/>
        </w:rPr>
        <w:t>порционировании</w:t>
      </w:r>
      <w:proofErr w:type="spellEnd"/>
      <w:r w:rsidRPr="00E922D8">
        <w:rPr>
          <w:rFonts w:ascii="Arial" w:eastAsia="Times New Roman" w:hAnsi="Arial" w:cs="Arial"/>
          <w:color w:val="2D2D2D"/>
          <w:spacing w:val="2"/>
          <w:sz w:val="16"/>
          <w:szCs w:val="16"/>
          <w:lang w:eastAsia="ru-RU"/>
        </w:rPr>
        <w:t xml:space="preserve"> блюд, приготовлении холодных закусок, салатов, подлежащие замене на новые при нарушении их целостности и после санитарно-ги</w:t>
      </w:r>
      <w:r w:rsidR="00555798" w:rsidRPr="00E922D8">
        <w:rPr>
          <w:rFonts w:ascii="Arial" w:eastAsia="Times New Roman" w:hAnsi="Arial" w:cs="Arial"/>
          <w:color w:val="2D2D2D"/>
          <w:spacing w:val="2"/>
          <w:sz w:val="16"/>
          <w:szCs w:val="16"/>
          <w:lang w:eastAsia="ru-RU"/>
        </w:rPr>
        <w:t>гиенических перерывов в работе.</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3.5. Для предотвращения размножения патогенных </w:t>
      </w:r>
      <w:r w:rsidR="00555798" w:rsidRPr="00E922D8">
        <w:rPr>
          <w:rFonts w:ascii="Arial" w:eastAsia="Times New Roman" w:hAnsi="Arial" w:cs="Arial"/>
          <w:color w:val="2D2D2D"/>
          <w:spacing w:val="2"/>
          <w:sz w:val="16"/>
          <w:szCs w:val="16"/>
          <w:lang w:eastAsia="ru-RU"/>
        </w:rPr>
        <w:t>микроорганизмов не допускается: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3.5.1. нахождение на раздаче более 3 часов с момента изготовления готовых блюд, требующих разогревания перед</w:t>
      </w:r>
      <w:r w:rsidR="00555798" w:rsidRPr="00E922D8">
        <w:rPr>
          <w:rFonts w:ascii="Arial" w:eastAsia="Times New Roman" w:hAnsi="Arial" w:cs="Arial"/>
          <w:color w:val="2D2D2D"/>
          <w:spacing w:val="2"/>
          <w:sz w:val="16"/>
          <w:szCs w:val="16"/>
          <w:lang w:eastAsia="ru-RU"/>
        </w:rPr>
        <w:t xml:space="preserve"> употреблением;</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3.5.2. размещение на раздаче для реализации холодных блюд, кондитерских изделий и напитков вне охлаждаемой витрины (холодильного оборудования) и реализация с нарушением установленных сроков годности и условий хранения, обеспечивающих качес</w:t>
      </w:r>
      <w:r w:rsidR="00555798" w:rsidRPr="00E922D8">
        <w:rPr>
          <w:rFonts w:ascii="Arial" w:eastAsia="Times New Roman" w:hAnsi="Arial" w:cs="Arial"/>
          <w:color w:val="2D2D2D"/>
          <w:spacing w:val="2"/>
          <w:sz w:val="16"/>
          <w:szCs w:val="16"/>
          <w:lang w:eastAsia="ru-RU"/>
        </w:rPr>
        <w:t>тво и безопасность продукции;</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3.5.3. заправка соусами (за исключением растительных масел) салатной продукции, иных блюд, предназначенных для реализации вне организации общественного питания. Соусы к блюдам доставляются в индивидуальной потребительской упа</w:t>
      </w:r>
      <w:r w:rsidR="00555798" w:rsidRPr="00E922D8">
        <w:rPr>
          <w:rFonts w:ascii="Arial" w:eastAsia="Times New Roman" w:hAnsi="Arial" w:cs="Arial"/>
          <w:color w:val="2D2D2D"/>
          <w:spacing w:val="2"/>
          <w:sz w:val="16"/>
          <w:szCs w:val="16"/>
          <w:lang w:eastAsia="ru-RU"/>
        </w:rPr>
        <w:t>ковке;</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3.5.4. реализация </w:t>
      </w:r>
      <w:r w:rsidR="00555798" w:rsidRPr="00E922D8">
        <w:rPr>
          <w:rFonts w:ascii="Arial" w:eastAsia="Times New Roman" w:hAnsi="Arial" w:cs="Arial"/>
          <w:color w:val="2D2D2D"/>
          <w:spacing w:val="2"/>
          <w:sz w:val="16"/>
          <w:szCs w:val="16"/>
          <w:lang w:eastAsia="ru-RU"/>
        </w:rPr>
        <w:t>на следующий день готовых блюд;</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3.5.6.* замораживание нереализованных готовых блюд для последующей реализации </w:t>
      </w:r>
      <w:r w:rsidR="00555798" w:rsidRPr="00E922D8">
        <w:rPr>
          <w:rFonts w:ascii="Arial" w:eastAsia="Times New Roman" w:hAnsi="Arial" w:cs="Arial"/>
          <w:color w:val="2D2D2D"/>
          <w:spacing w:val="2"/>
          <w:sz w:val="16"/>
          <w:szCs w:val="16"/>
          <w:lang w:eastAsia="ru-RU"/>
        </w:rPr>
        <w:t>в другие дни;</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3.5.7. привлечение к приготовлению, </w:t>
      </w:r>
      <w:proofErr w:type="spellStart"/>
      <w:r w:rsidRPr="00E922D8">
        <w:rPr>
          <w:rFonts w:ascii="Arial" w:eastAsia="Times New Roman" w:hAnsi="Arial" w:cs="Arial"/>
          <w:color w:val="2D2D2D"/>
          <w:spacing w:val="2"/>
          <w:sz w:val="16"/>
          <w:szCs w:val="16"/>
          <w:lang w:eastAsia="ru-RU"/>
        </w:rPr>
        <w:t>порционированию</w:t>
      </w:r>
      <w:proofErr w:type="spellEnd"/>
      <w:r w:rsidRPr="00E922D8">
        <w:rPr>
          <w:rFonts w:ascii="Arial" w:eastAsia="Times New Roman" w:hAnsi="Arial" w:cs="Arial"/>
          <w:color w:val="2D2D2D"/>
          <w:spacing w:val="2"/>
          <w:sz w:val="16"/>
          <w:szCs w:val="16"/>
          <w:lang w:eastAsia="ru-RU"/>
        </w:rPr>
        <w:t xml:space="preserve"> и раздаче кулинарных изделий посторонних лиц, включая персонал, в должностные обязанности которого не вход</w:t>
      </w:r>
      <w:r w:rsidR="00555798" w:rsidRPr="00E922D8">
        <w:rPr>
          <w:rFonts w:ascii="Arial" w:eastAsia="Times New Roman" w:hAnsi="Arial" w:cs="Arial"/>
          <w:color w:val="2D2D2D"/>
          <w:spacing w:val="2"/>
          <w:sz w:val="16"/>
          <w:szCs w:val="16"/>
          <w:lang w:eastAsia="ru-RU"/>
        </w:rPr>
        <w:t>ят указанные виды деятельности.</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3.6. Для исключения перекрестного микробиологического и паразитарного загряз</w:t>
      </w:r>
      <w:r w:rsidR="00555798" w:rsidRPr="00E922D8">
        <w:rPr>
          <w:rFonts w:ascii="Arial" w:eastAsia="Times New Roman" w:hAnsi="Arial" w:cs="Arial"/>
          <w:color w:val="2D2D2D"/>
          <w:spacing w:val="2"/>
          <w:sz w:val="16"/>
          <w:szCs w:val="16"/>
          <w:lang w:eastAsia="ru-RU"/>
        </w:rPr>
        <w:t>нения: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3.6.1. при реализации населению продукции общественного питания через магазин (отдел) предприятия общественного питания создаются условия для раздельного хранения и отпуска полуфабрикатов и готовых к употреблению кул</w:t>
      </w:r>
      <w:r w:rsidR="00555798" w:rsidRPr="00E922D8">
        <w:rPr>
          <w:rFonts w:ascii="Arial" w:eastAsia="Times New Roman" w:hAnsi="Arial" w:cs="Arial"/>
          <w:color w:val="2D2D2D"/>
          <w:spacing w:val="2"/>
          <w:sz w:val="16"/>
          <w:szCs w:val="16"/>
          <w:lang w:eastAsia="ru-RU"/>
        </w:rPr>
        <w:t>инарных и кондитерских изделий;</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highlight w:val="yellow"/>
          <w:lang w:eastAsia="ru-RU"/>
        </w:rPr>
        <w:t>3.6.2. при перевозке (транспортировании) и хранении пищевая продукция общественного питания в виде полуфабрикатов, охлажденных, замороженных и горячих блюд, кулинарных изделий, реализуемая вне предприятия общественного питания по заказам потребителей, а также в организациях торговли и отделах кулинарии, упаковывается в упаковку, в соответствии с маркировкой по их применению для</w:t>
      </w:r>
      <w:r w:rsidR="00555798" w:rsidRPr="00E922D8">
        <w:rPr>
          <w:rFonts w:ascii="Arial" w:eastAsia="Times New Roman" w:hAnsi="Arial" w:cs="Arial"/>
          <w:color w:val="2D2D2D"/>
          <w:spacing w:val="2"/>
          <w:sz w:val="16"/>
          <w:szCs w:val="16"/>
          <w:highlight w:val="yellow"/>
          <w:lang w:eastAsia="ru-RU"/>
        </w:rPr>
        <w:t xml:space="preserve"> контакта с пищевой продукцией.</w:t>
      </w:r>
    </w:p>
    <w:p w:rsidR="000728BE" w:rsidRPr="00E922D8" w:rsidRDefault="000728BE" w:rsidP="00E922D8">
      <w:pPr>
        <w:shd w:val="clear" w:color="auto" w:fill="FFFFFF"/>
        <w:spacing w:after="0" w:line="0" w:lineRule="atLeast"/>
        <w:textAlignment w:val="baseline"/>
        <w:rPr>
          <w:rFonts w:ascii="Arial" w:eastAsia="Times New Roman" w:hAnsi="Arial" w:cs="Arial"/>
          <w:color w:val="00B0F0"/>
          <w:spacing w:val="2"/>
          <w:sz w:val="16"/>
          <w:szCs w:val="16"/>
          <w:lang w:eastAsia="ru-RU"/>
        </w:rPr>
      </w:pPr>
      <w:r w:rsidRPr="00E922D8">
        <w:rPr>
          <w:rFonts w:ascii="Arial" w:eastAsia="Times New Roman" w:hAnsi="Arial" w:cs="Arial"/>
          <w:color w:val="00B0F0"/>
          <w:spacing w:val="2"/>
          <w:sz w:val="16"/>
          <w:szCs w:val="16"/>
          <w:lang w:eastAsia="ru-RU"/>
        </w:rPr>
        <w:t>3.7. В целях исключения контактного микробиологического и паразитарного загрязнения пищевой продукции для посетителей и работников предприятий общественного питания должны быть оборудованы отдельные туал</w:t>
      </w:r>
      <w:r w:rsidR="00555798" w:rsidRPr="00E922D8">
        <w:rPr>
          <w:rFonts w:ascii="Arial" w:eastAsia="Times New Roman" w:hAnsi="Arial" w:cs="Arial"/>
          <w:color w:val="00B0F0"/>
          <w:spacing w:val="2"/>
          <w:sz w:val="16"/>
          <w:szCs w:val="16"/>
          <w:lang w:eastAsia="ru-RU"/>
        </w:rPr>
        <w:t>еты с раковинами для мытья рук.</w:t>
      </w:r>
      <w:r w:rsidRPr="00E922D8">
        <w:rPr>
          <w:rFonts w:ascii="Arial" w:eastAsia="Times New Roman" w:hAnsi="Arial" w:cs="Arial"/>
          <w:color w:val="00B0F0"/>
          <w:spacing w:val="2"/>
          <w:sz w:val="16"/>
          <w:szCs w:val="16"/>
          <w:lang w:eastAsia="ru-RU"/>
        </w:rPr>
        <w:br/>
        <w:t>Для предприятий общественного питания, имеющих менее 25 посадочных мест, допускается наличие одного туалета для посетителей и персонала с входом, изолированным от производ</w:t>
      </w:r>
      <w:r w:rsidR="00555798" w:rsidRPr="00E922D8">
        <w:rPr>
          <w:rFonts w:ascii="Arial" w:eastAsia="Times New Roman" w:hAnsi="Arial" w:cs="Arial"/>
          <w:color w:val="00B0F0"/>
          <w:spacing w:val="2"/>
          <w:sz w:val="16"/>
          <w:szCs w:val="16"/>
          <w:lang w:eastAsia="ru-RU"/>
        </w:rPr>
        <w:t>ственных и складских помещений.</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3.8. В целях контроля за риском возникновения условий для размножения патогенных микроорганизмов необходимо вести ежедневную регистрацию показателей температурного режима хранения пищевой продукции в холодильном оборудовании и складских помещениях на бумажном и (или) электронном носителях и влажности - в складских помещениях (рекомендуемые образцы приведены в приложениях N 2 и 3 к настоящим Правилам).</w:t>
      </w:r>
      <w:r w:rsidRPr="00E922D8">
        <w:rPr>
          <w:rFonts w:ascii="Arial" w:eastAsia="Times New Roman" w:hAnsi="Arial" w:cs="Arial"/>
          <w:color w:val="2D2D2D"/>
          <w:spacing w:val="2"/>
          <w:sz w:val="16"/>
          <w:szCs w:val="16"/>
          <w:lang w:eastAsia="ru-RU"/>
        </w:rPr>
        <w:br/>
        <w:t>3.9. Приготовление блюд на мангалах, жаровнях, решетках, котлах на улицах допуска</w:t>
      </w:r>
      <w:r w:rsidR="00555798" w:rsidRPr="00E922D8">
        <w:rPr>
          <w:rFonts w:ascii="Arial" w:eastAsia="Times New Roman" w:hAnsi="Arial" w:cs="Arial"/>
          <w:color w:val="2D2D2D"/>
          <w:spacing w:val="2"/>
          <w:sz w:val="16"/>
          <w:szCs w:val="16"/>
          <w:lang w:eastAsia="ru-RU"/>
        </w:rPr>
        <w:t>ется при соблюдении следующего:</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3.9.1. полуфабрикаты должны изготавливаться в стационарных пред</w:t>
      </w:r>
      <w:r w:rsidR="00555798" w:rsidRPr="00E922D8">
        <w:rPr>
          <w:rFonts w:ascii="Arial" w:eastAsia="Times New Roman" w:hAnsi="Arial" w:cs="Arial"/>
          <w:color w:val="2D2D2D"/>
          <w:spacing w:val="2"/>
          <w:sz w:val="16"/>
          <w:szCs w:val="16"/>
          <w:lang w:eastAsia="ru-RU"/>
        </w:rPr>
        <w:t>приятиях общественного питания;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3.9.2. имеется павильон (палатка, тент и прочее), подключенный к сетям водопровода и канализации, а также холодильное оборудование для хранения полуфабрикатов. При отсутствии централизованных систем водоснабжения и канализации, допускается использование нецентрализованных и (или) автономных систем питьевого водоснабжения и водоотведения, в том числе </w:t>
      </w:r>
      <w:r w:rsidR="00555798" w:rsidRPr="00E922D8">
        <w:rPr>
          <w:rFonts w:ascii="Arial" w:eastAsia="Times New Roman" w:hAnsi="Arial" w:cs="Arial"/>
          <w:color w:val="2D2D2D"/>
          <w:spacing w:val="2"/>
          <w:sz w:val="16"/>
          <w:szCs w:val="16"/>
          <w:lang w:eastAsia="ru-RU"/>
        </w:rPr>
        <w:t>автономной системы канализации.</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3.9.3. имеются однораз</w:t>
      </w:r>
      <w:r w:rsidR="00555798" w:rsidRPr="00E922D8">
        <w:rPr>
          <w:rFonts w:ascii="Arial" w:eastAsia="Times New Roman" w:hAnsi="Arial" w:cs="Arial"/>
          <w:color w:val="2D2D2D"/>
          <w:spacing w:val="2"/>
          <w:sz w:val="16"/>
          <w:szCs w:val="16"/>
          <w:lang w:eastAsia="ru-RU"/>
        </w:rPr>
        <w:t>овая посуда и столовые приборы;</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3.9.4. жарка осуществляется неп</w:t>
      </w:r>
      <w:r w:rsidR="00555798" w:rsidRPr="00E922D8">
        <w:rPr>
          <w:rFonts w:ascii="Arial" w:eastAsia="Times New Roman" w:hAnsi="Arial" w:cs="Arial"/>
          <w:color w:val="2D2D2D"/>
          <w:spacing w:val="2"/>
          <w:sz w:val="16"/>
          <w:szCs w:val="16"/>
          <w:lang w:eastAsia="ru-RU"/>
        </w:rPr>
        <w:t>осредственно перед реализацией;</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3.9.5. имеются условия для соблюдения раб</w:t>
      </w:r>
      <w:r w:rsidR="00555798" w:rsidRPr="00E922D8">
        <w:rPr>
          <w:rFonts w:ascii="Arial" w:eastAsia="Times New Roman" w:hAnsi="Arial" w:cs="Arial"/>
          <w:color w:val="2D2D2D"/>
          <w:spacing w:val="2"/>
          <w:sz w:val="16"/>
          <w:szCs w:val="16"/>
          <w:lang w:eastAsia="ru-RU"/>
        </w:rPr>
        <w:t>отниками правил личной гигиены.</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3.9.6. мойка использованного инвентаря и тары осуществляется в стационарном предприятии общественного питания при отсутствии специально</w:t>
      </w:r>
      <w:r w:rsidR="00555798" w:rsidRPr="00E922D8">
        <w:rPr>
          <w:rFonts w:ascii="Arial" w:eastAsia="Times New Roman" w:hAnsi="Arial" w:cs="Arial"/>
          <w:color w:val="2D2D2D"/>
          <w:spacing w:val="2"/>
          <w:sz w:val="16"/>
          <w:szCs w:val="16"/>
          <w:lang w:eastAsia="ru-RU"/>
        </w:rPr>
        <w:t xml:space="preserve"> оборудованного места на улице.</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3.10. Столовые приборы, столовая посуда, чайная посуда, подносы перед раздачей должны бы</w:t>
      </w:r>
      <w:r w:rsidR="00555798" w:rsidRPr="00E922D8">
        <w:rPr>
          <w:rFonts w:ascii="Arial" w:eastAsia="Times New Roman" w:hAnsi="Arial" w:cs="Arial"/>
          <w:color w:val="2D2D2D"/>
          <w:spacing w:val="2"/>
          <w:sz w:val="16"/>
          <w:szCs w:val="16"/>
          <w:lang w:eastAsia="ru-RU"/>
        </w:rPr>
        <w:t>ть вымыты и высушены.</w:t>
      </w:r>
      <w:r w:rsidRPr="00E922D8">
        <w:rPr>
          <w:rFonts w:ascii="Arial" w:eastAsia="Times New Roman" w:hAnsi="Arial" w:cs="Arial"/>
          <w:color w:val="2D2D2D"/>
          <w:spacing w:val="2"/>
          <w:sz w:val="16"/>
          <w:szCs w:val="16"/>
          <w:lang w:eastAsia="ru-RU"/>
        </w:rPr>
        <w:br/>
        <w:t>В конце рабочего дня должна проводиться мойка всей посуды, столовых приборов, подносов в посудомоечных машинах с использованием режимов обработки, обеспечивающих дезинфекцию посуды и столовых приборов, и максимальных температурных ре</w:t>
      </w:r>
      <w:r w:rsidR="00555798" w:rsidRPr="00E922D8">
        <w:rPr>
          <w:rFonts w:ascii="Arial" w:eastAsia="Times New Roman" w:hAnsi="Arial" w:cs="Arial"/>
          <w:color w:val="2D2D2D"/>
          <w:spacing w:val="2"/>
          <w:sz w:val="16"/>
          <w:szCs w:val="16"/>
          <w:lang w:eastAsia="ru-RU"/>
        </w:rPr>
        <w:t>жимов.</w:t>
      </w:r>
      <w:r w:rsidRPr="00E922D8">
        <w:rPr>
          <w:rFonts w:ascii="Arial" w:eastAsia="Times New Roman" w:hAnsi="Arial" w:cs="Arial"/>
          <w:color w:val="2D2D2D"/>
          <w:spacing w:val="2"/>
          <w:sz w:val="16"/>
          <w:szCs w:val="16"/>
          <w:lang w:eastAsia="ru-RU"/>
        </w:rPr>
        <w:br/>
      </w:r>
      <w:r w:rsidRPr="00E922D8">
        <w:rPr>
          <w:rFonts w:ascii="Arial" w:eastAsia="Times New Roman" w:hAnsi="Arial" w:cs="Arial"/>
          <w:color w:val="00B0F0"/>
          <w:spacing w:val="2"/>
          <w:sz w:val="16"/>
          <w:szCs w:val="16"/>
          <w:lang w:eastAsia="ru-RU"/>
        </w:rPr>
        <w:t>При отсутствии посудомоечной машины мытье посуды должно осуществляться ручным способом с обработкой всей посуды и столовых приборов дезинфицирующими средствами в соответствии с</w:t>
      </w:r>
      <w:r w:rsidR="00555798" w:rsidRPr="00E922D8">
        <w:rPr>
          <w:rFonts w:ascii="Arial" w:eastAsia="Times New Roman" w:hAnsi="Arial" w:cs="Arial"/>
          <w:color w:val="00B0F0"/>
          <w:spacing w:val="2"/>
          <w:sz w:val="16"/>
          <w:szCs w:val="16"/>
          <w:lang w:eastAsia="ru-RU"/>
        </w:rPr>
        <w:t xml:space="preserve"> инструкциями по их применению.</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3.11. Аппараты для автоматической выдачи пищевой продукции и аппараты по приготовлению напитков должны обрабатываться в соответствии с инструкцией изготовителя с применением мо</w:t>
      </w:r>
      <w:r w:rsidR="00555798" w:rsidRPr="00E922D8">
        <w:rPr>
          <w:rFonts w:ascii="Arial" w:eastAsia="Times New Roman" w:hAnsi="Arial" w:cs="Arial"/>
          <w:color w:val="2D2D2D"/>
          <w:spacing w:val="2"/>
          <w:sz w:val="16"/>
          <w:szCs w:val="16"/>
          <w:lang w:eastAsia="ru-RU"/>
        </w:rPr>
        <w:t>ющих и дезинфицирующих средств.</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3.12. Водозаправочные емкости вагонов-ресторанов и купе-буфетов должны промываться и дезинфицироваться в соответствии с технологическими</w:t>
      </w:r>
      <w:r w:rsidR="00555798" w:rsidRPr="00E922D8">
        <w:rPr>
          <w:rFonts w:ascii="Arial" w:eastAsia="Times New Roman" w:hAnsi="Arial" w:cs="Arial"/>
          <w:color w:val="2D2D2D"/>
          <w:spacing w:val="2"/>
          <w:sz w:val="16"/>
          <w:szCs w:val="16"/>
          <w:lang w:eastAsia="ru-RU"/>
        </w:rPr>
        <w:t xml:space="preserve"> графиками мойки и дезинфекции.</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3.13. Складские помещения для хранения продукции должны быть оборудованы приборами для измерения относительной влажности и температуры воздуха, холодильное оборудование - ко</w:t>
      </w:r>
      <w:r w:rsidR="00555798" w:rsidRPr="00E922D8">
        <w:rPr>
          <w:rFonts w:ascii="Arial" w:eastAsia="Times New Roman" w:hAnsi="Arial" w:cs="Arial"/>
          <w:color w:val="FF0000"/>
          <w:spacing w:val="2"/>
          <w:sz w:val="16"/>
          <w:szCs w:val="16"/>
          <w:lang w:eastAsia="ru-RU"/>
        </w:rPr>
        <w:t>нтрольными термометрами.</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highlight w:val="yellow"/>
          <w:lang w:eastAsia="ru-RU"/>
        </w:rPr>
        <w:t>3.14. Лица, сопровождающие продовольственное сырье и пищевую продукцию в пути следования и выполняющие их погрузку и выгрузку, должны использовать рабочую одежду с учетом</w:t>
      </w:r>
      <w:r w:rsidR="00555798" w:rsidRPr="00E922D8">
        <w:rPr>
          <w:rFonts w:ascii="Arial" w:eastAsia="Times New Roman" w:hAnsi="Arial" w:cs="Arial"/>
          <w:color w:val="2D2D2D"/>
          <w:spacing w:val="2"/>
          <w:sz w:val="16"/>
          <w:szCs w:val="16"/>
          <w:highlight w:val="yellow"/>
          <w:lang w:eastAsia="ru-RU"/>
        </w:rPr>
        <w:t xml:space="preserve"> ее смены по мере загрязнения.</w:t>
      </w:r>
    </w:p>
    <w:p w:rsidR="00555798"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4C4C4C"/>
          <w:spacing w:val="2"/>
          <w:sz w:val="16"/>
          <w:szCs w:val="16"/>
          <w:lang w:eastAsia="ru-RU"/>
        </w:rPr>
      </w:pPr>
      <w:r w:rsidRPr="00E922D8">
        <w:rPr>
          <w:rFonts w:ascii="Arial" w:eastAsia="Times New Roman" w:hAnsi="Arial" w:cs="Arial"/>
          <w:color w:val="4C4C4C"/>
          <w:spacing w:val="2"/>
          <w:sz w:val="16"/>
          <w:szCs w:val="16"/>
          <w:lang w:eastAsia="ru-RU"/>
        </w:rPr>
        <w:t>IV. Санитарно-эпидемиологические требования, направленные на предотвращение вредного воздействия химических факторов</w:t>
      </w:r>
    </w:p>
    <w:p w:rsidR="00555798"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4C4C4C"/>
          <w:spacing w:val="2"/>
          <w:sz w:val="16"/>
          <w:szCs w:val="16"/>
          <w:lang w:eastAsia="ru-RU"/>
        </w:rPr>
      </w:pPr>
      <w:r w:rsidRPr="00E922D8">
        <w:rPr>
          <w:rFonts w:ascii="Arial" w:eastAsia="Times New Roman" w:hAnsi="Arial" w:cs="Arial"/>
          <w:color w:val="2D2D2D"/>
          <w:spacing w:val="2"/>
          <w:sz w:val="16"/>
          <w:szCs w:val="16"/>
          <w:lang w:eastAsia="ru-RU"/>
        </w:rPr>
        <w:t>4.1. При использовании пищевых добавок должен проводиться контроль их дозирования в соответствии с рецептурами и установленными нормами</w:t>
      </w:r>
      <w:r w:rsidR="00E922D8" w:rsidRPr="00E922D8">
        <w:rPr>
          <w:rFonts w:ascii="Arial" w:eastAsia="Times New Roman" w:hAnsi="Arial" w:cs="Arial"/>
          <w:color w:val="2D2D2D"/>
          <w:spacing w:val="2"/>
          <w:sz w:val="16"/>
          <w:szCs w:val="16"/>
          <w:lang w:eastAsia="ru-RU"/>
        </w:rPr>
        <w:pict>
          <v:shape id="_x0000_i1037" type="#_x0000_t75" alt="СанПиН 2.3/2.4.3590-20 Санитарно-эпидемиологические требования к организации общественного питания населения" style="width:11.65pt;height:17.25pt"/>
        </w:pict>
      </w:r>
      <w:r w:rsidRPr="00E922D8">
        <w:rPr>
          <w:rFonts w:ascii="Arial" w:eastAsia="Times New Roman" w:hAnsi="Arial" w:cs="Arial"/>
          <w:color w:val="2D2D2D"/>
          <w:spacing w:val="2"/>
          <w:sz w:val="16"/>
          <w:szCs w:val="16"/>
          <w:lang w:eastAsia="ru-RU"/>
        </w:rPr>
        <w:t>, соблюдения требований к их хранению. Информация о наличии пищевых добавок должна доводиться до сведений потребителей.</w:t>
      </w:r>
    </w:p>
    <w:p w:rsidR="00EA7722"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4.2. При использовании ингредиентов, обладающих аллергенными свойствами</w:t>
      </w:r>
      <w:r w:rsidR="00E922D8" w:rsidRPr="00E922D8">
        <w:rPr>
          <w:rFonts w:ascii="Arial" w:eastAsia="Times New Roman" w:hAnsi="Arial" w:cs="Arial"/>
          <w:color w:val="2D2D2D"/>
          <w:spacing w:val="2"/>
          <w:sz w:val="16"/>
          <w:szCs w:val="16"/>
          <w:lang w:eastAsia="ru-RU"/>
        </w:rPr>
        <w:pict>
          <v:shape id="_x0000_i1038" type="#_x0000_t75" alt="СанПиН 2.3/2.4.3590-20 Санитарно-эпидемиологические требования к организации общественного питания населения" style="width:11.65pt;height:17.25pt"/>
        </w:pict>
      </w:r>
      <w:r w:rsidRPr="00E922D8">
        <w:rPr>
          <w:rFonts w:ascii="Arial" w:eastAsia="Times New Roman" w:hAnsi="Arial" w:cs="Arial"/>
          <w:color w:val="2D2D2D"/>
          <w:spacing w:val="2"/>
          <w:sz w:val="16"/>
          <w:szCs w:val="16"/>
          <w:lang w:eastAsia="ru-RU"/>
        </w:rPr>
        <w:t>, необходимо доводить до потребителя сведения об их наличии в готовой продукции в соответствии с законодательством Российской Федерации.</w:t>
      </w:r>
      <w:r w:rsidRPr="00E922D8">
        <w:rPr>
          <w:rFonts w:ascii="Arial" w:eastAsia="Times New Roman" w:hAnsi="Arial" w:cs="Arial"/>
          <w:color w:val="2D2D2D"/>
          <w:spacing w:val="2"/>
          <w:sz w:val="16"/>
          <w:szCs w:val="16"/>
          <w:lang w:eastAsia="ru-RU"/>
        </w:rPr>
        <w:br/>
      </w:r>
    </w:p>
    <w:p w:rsidR="00555798"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4C4C4C"/>
          <w:spacing w:val="2"/>
          <w:sz w:val="16"/>
          <w:szCs w:val="16"/>
          <w:lang w:eastAsia="ru-RU"/>
        </w:rPr>
      </w:pPr>
      <w:r w:rsidRPr="00E922D8">
        <w:rPr>
          <w:rFonts w:ascii="Arial" w:eastAsia="Times New Roman" w:hAnsi="Arial" w:cs="Arial"/>
          <w:color w:val="2D2D2D"/>
          <w:spacing w:val="2"/>
          <w:sz w:val="16"/>
          <w:szCs w:val="16"/>
          <w:lang w:eastAsia="ru-RU"/>
        </w:rPr>
        <w:t xml:space="preserve">4.3. </w:t>
      </w:r>
      <w:proofErr w:type="spellStart"/>
      <w:r w:rsidRPr="00E922D8">
        <w:rPr>
          <w:rFonts w:ascii="Arial" w:eastAsia="Times New Roman" w:hAnsi="Arial" w:cs="Arial"/>
          <w:color w:val="2D2D2D"/>
          <w:spacing w:val="2"/>
          <w:sz w:val="16"/>
          <w:szCs w:val="16"/>
          <w:lang w:eastAsia="ru-RU"/>
        </w:rPr>
        <w:t>Фритюрные</w:t>
      </w:r>
      <w:proofErr w:type="spellEnd"/>
      <w:r w:rsidRPr="00E922D8">
        <w:rPr>
          <w:rFonts w:ascii="Arial" w:eastAsia="Times New Roman" w:hAnsi="Arial" w:cs="Arial"/>
          <w:color w:val="2D2D2D"/>
          <w:spacing w:val="2"/>
          <w:sz w:val="16"/>
          <w:szCs w:val="16"/>
          <w:lang w:eastAsia="ru-RU"/>
        </w:rPr>
        <w:t xml:space="preserve"> жиры, используемые при производстве (изготовлении) пищевой продукции во фритюре, подлежат ежедневному контролю. Информация о замене </w:t>
      </w:r>
      <w:proofErr w:type="spellStart"/>
      <w:r w:rsidRPr="00E922D8">
        <w:rPr>
          <w:rFonts w:ascii="Arial" w:eastAsia="Times New Roman" w:hAnsi="Arial" w:cs="Arial"/>
          <w:color w:val="2D2D2D"/>
          <w:spacing w:val="2"/>
          <w:sz w:val="16"/>
          <w:szCs w:val="16"/>
          <w:lang w:eastAsia="ru-RU"/>
        </w:rPr>
        <w:t>фритюрных</w:t>
      </w:r>
      <w:proofErr w:type="spellEnd"/>
      <w:r w:rsidRPr="00E922D8">
        <w:rPr>
          <w:rFonts w:ascii="Arial" w:eastAsia="Times New Roman" w:hAnsi="Arial" w:cs="Arial"/>
          <w:color w:val="2D2D2D"/>
          <w:spacing w:val="2"/>
          <w:sz w:val="16"/>
          <w:szCs w:val="16"/>
          <w:lang w:eastAsia="ru-RU"/>
        </w:rPr>
        <w:t xml:space="preserve"> жиров должна фиксироваться ответственным должностным лицом в электронном или бумажном виде и х</w:t>
      </w:r>
      <w:r w:rsidR="00555798" w:rsidRPr="00E922D8">
        <w:rPr>
          <w:rFonts w:ascii="Arial" w:eastAsia="Times New Roman" w:hAnsi="Arial" w:cs="Arial"/>
          <w:color w:val="2D2D2D"/>
          <w:spacing w:val="2"/>
          <w:sz w:val="16"/>
          <w:szCs w:val="16"/>
          <w:lang w:eastAsia="ru-RU"/>
        </w:rPr>
        <w:t>раниться не менее трех месяцев.</w:t>
      </w:r>
    </w:p>
    <w:p w:rsidR="000728BE"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4C4C4C"/>
          <w:spacing w:val="2"/>
          <w:sz w:val="16"/>
          <w:szCs w:val="16"/>
          <w:lang w:eastAsia="ru-RU"/>
        </w:rPr>
      </w:pPr>
      <w:r w:rsidRPr="00E922D8">
        <w:rPr>
          <w:rFonts w:ascii="Arial" w:eastAsia="Times New Roman" w:hAnsi="Arial" w:cs="Arial"/>
          <w:color w:val="2D2D2D"/>
          <w:spacing w:val="2"/>
          <w:sz w:val="16"/>
          <w:szCs w:val="16"/>
          <w:lang w:eastAsia="ru-RU"/>
        </w:rPr>
        <w:t>4.4. С целью исключения опасности загрязнения пищевой продукции токсичными химическими веществами не допускается хранение и изготовление продукции во время проведения мероприятий по дератизации и дезинсекции в производственных помещениях предприятия общественного питания. Запрещается проведение дератизации и дезинсекции распыляемыми и рассыпаемыми токсичными химическими веществами в присутствии посетителей и персонала (за исключением персонала организации, задействован</w:t>
      </w:r>
      <w:r w:rsidR="00555798" w:rsidRPr="00E922D8">
        <w:rPr>
          <w:rFonts w:ascii="Arial" w:eastAsia="Times New Roman" w:hAnsi="Arial" w:cs="Arial"/>
          <w:color w:val="2D2D2D"/>
          <w:spacing w:val="2"/>
          <w:sz w:val="16"/>
          <w:szCs w:val="16"/>
          <w:lang w:eastAsia="ru-RU"/>
        </w:rPr>
        <w:t>ного в проведении таких работ).</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4.5. В целях исключения риска токсического воздействия на здоровье потребителя и персонала предприятий общественного питания, в том числе аллергических реакций, моющие и дезинфицирующие средства, предназначенные для уборки помещений, производственного и санитарного оборудования (раковин для мытья рук, унитазов), должны использоваться в соответствии с инструкциями по их применению и храниться в специально отведенных местах. Исключается их</w:t>
      </w:r>
      <w:r w:rsidR="00555798" w:rsidRPr="00E922D8">
        <w:rPr>
          <w:rFonts w:ascii="Arial" w:eastAsia="Times New Roman" w:hAnsi="Arial" w:cs="Arial"/>
          <w:color w:val="2D2D2D"/>
          <w:spacing w:val="2"/>
          <w:sz w:val="16"/>
          <w:szCs w:val="16"/>
          <w:lang w:eastAsia="ru-RU"/>
        </w:rPr>
        <w:t xml:space="preserve"> попадание в пищевую продукцию.</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4.6. Емкости с рабочими растворами дезинфицирующих, моющих средств должны быть промаркированы с указанием названия средства, его концентрации, даты приготовления, предельного срока годности (при отсутствии оригинальной маркировки на емкости со средством). </w:t>
      </w:r>
      <w:r w:rsidRPr="00E922D8">
        <w:rPr>
          <w:rFonts w:ascii="Arial" w:eastAsia="Times New Roman" w:hAnsi="Arial" w:cs="Arial"/>
          <w:color w:val="2D2D2D"/>
          <w:spacing w:val="2"/>
          <w:sz w:val="16"/>
          <w:szCs w:val="16"/>
          <w:lang w:eastAsia="ru-RU"/>
        </w:rPr>
        <w:lastRenderedPageBreak/>
        <w:t>Контроль за содержанием действующих веществ дезинфицирующих средств должен осуществляться в соответствии с програм</w:t>
      </w:r>
      <w:r w:rsidR="00555798" w:rsidRPr="00E922D8">
        <w:rPr>
          <w:rFonts w:ascii="Arial" w:eastAsia="Times New Roman" w:hAnsi="Arial" w:cs="Arial"/>
          <w:color w:val="2D2D2D"/>
          <w:spacing w:val="2"/>
          <w:sz w:val="16"/>
          <w:szCs w:val="16"/>
          <w:lang w:eastAsia="ru-RU"/>
        </w:rPr>
        <w:t>мой производственного контроля.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FF0000"/>
          <w:spacing w:val="2"/>
          <w:sz w:val="16"/>
          <w:szCs w:val="16"/>
          <w:lang w:eastAsia="ru-RU"/>
        </w:rPr>
        <w:t>4.7. Использование ртутных термометров при организации общественного питания не допускается.</w:t>
      </w:r>
      <w:r w:rsidRPr="00E922D8">
        <w:rPr>
          <w:rFonts w:ascii="Arial" w:eastAsia="Times New Roman" w:hAnsi="Arial" w:cs="Arial"/>
          <w:color w:val="2D2D2D"/>
          <w:spacing w:val="2"/>
          <w:sz w:val="16"/>
          <w:szCs w:val="16"/>
          <w:lang w:eastAsia="ru-RU"/>
        </w:rPr>
        <w:br/>
      </w:r>
      <w:r w:rsidRPr="00E922D8">
        <w:rPr>
          <w:rFonts w:ascii="Arial" w:eastAsia="Times New Roman" w:hAnsi="Arial" w:cs="Arial"/>
          <w:color w:val="2D2D2D"/>
          <w:spacing w:val="2"/>
          <w:sz w:val="16"/>
          <w:szCs w:val="16"/>
          <w:lang w:eastAsia="ru-RU"/>
        </w:rPr>
        <w:br/>
      </w:r>
      <w:r w:rsidRPr="00E922D8">
        <w:rPr>
          <w:rFonts w:ascii="Arial" w:eastAsia="Times New Roman" w:hAnsi="Arial" w:cs="Arial"/>
          <w:color w:val="4C4C4C"/>
          <w:spacing w:val="2"/>
          <w:sz w:val="16"/>
          <w:szCs w:val="16"/>
          <w:lang w:eastAsia="ru-RU"/>
        </w:rPr>
        <w:t>V. Санитарно-эпидемиологические требования, направленные на предотвращение вредного воздействия физических факторов</w:t>
      </w:r>
    </w:p>
    <w:p w:rsidR="00060D72"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5.1. С целью минимизации риска теплового воздействия для контроля температуры блюд на линии раздачи потребителю должны использоваться термометры.</w:t>
      </w:r>
      <w:r w:rsidRPr="00E922D8">
        <w:rPr>
          <w:rFonts w:ascii="Arial" w:eastAsia="Times New Roman" w:hAnsi="Arial" w:cs="Arial"/>
          <w:color w:val="2D2D2D"/>
          <w:spacing w:val="2"/>
          <w:sz w:val="16"/>
          <w:szCs w:val="16"/>
          <w:lang w:eastAsia="ru-RU"/>
        </w:rPr>
        <w:br/>
        <w:t>5.2. Температура горячих жидких блюд и иных горячих блюд, холодных супов, напитков, реализуемых потребителю через раздачу, должна соответствова</w:t>
      </w:r>
      <w:r w:rsidR="00555798" w:rsidRPr="00E922D8">
        <w:rPr>
          <w:rFonts w:ascii="Arial" w:eastAsia="Times New Roman" w:hAnsi="Arial" w:cs="Arial"/>
          <w:color w:val="2D2D2D"/>
          <w:spacing w:val="2"/>
          <w:sz w:val="16"/>
          <w:szCs w:val="16"/>
          <w:lang w:eastAsia="ru-RU"/>
        </w:rPr>
        <w:t>ть технологическим документам.</w:t>
      </w:r>
    </w:p>
    <w:p w:rsidR="00060D72" w:rsidRPr="00E922D8" w:rsidRDefault="00555798"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br/>
      </w:r>
      <w:r w:rsidR="000728BE" w:rsidRPr="00E922D8">
        <w:rPr>
          <w:rFonts w:ascii="Arial" w:eastAsia="Times New Roman" w:hAnsi="Arial" w:cs="Arial"/>
          <w:b/>
          <w:color w:val="4C4C4C"/>
          <w:spacing w:val="2"/>
          <w:sz w:val="16"/>
          <w:szCs w:val="16"/>
          <w:lang w:eastAsia="ru-RU"/>
        </w:rPr>
        <w:t xml:space="preserve">VI. Особенности организации питания при проведении </w:t>
      </w:r>
      <w:proofErr w:type="spellStart"/>
      <w:r w:rsidR="000728BE" w:rsidRPr="00E922D8">
        <w:rPr>
          <w:rFonts w:ascii="Arial" w:eastAsia="Times New Roman" w:hAnsi="Arial" w:cs="Arial"/>
          <w:b/>
          <w:color w:val="4C4C4C"/>
          <w:spacing w:val="2"/>
          <w:sz w:val="16"/>
          <w:szCs w:val="16"/>
          <w:lang w:eastAsia="ru-RU"/>
        </w:rPr>
        <w:t>кейтерингового</w:t>
      </w:r>
      <w:proofErr w:type="spellEnd"/>
      <w:r w:rsidR="000728BE" w:rsidRPr="00E922D8">
        <w:rPr>
          <w:rFonts w:ascii="Arial" w:eastAsia="Times New Roman" w:hAnsi="Arial" w:cs="Arial"/>
          <w:b/>
          <w:color w:val="4C4C4C"/>
          <w:spacing w:val="2"/>
          <w:sz w:val="16"/>
          <w:szCs w:val="16"/>
          <w:lang w:eastAsia="ru-RU"/>
        </w:rPr>
        <w:t xml:space="preserve"> обслуживания по организации общественного питания (кейтеринг)</w:t>
      </w:r>
      <w:r w:rsidR="00060D72" w:rsidRPr="00E922D8">
        <w:rPr>
          <w:rFonts w:ascii="Arial" w:eastAsia="Times New Roman" w:hAnsi="Arial" w:cs="Arial"/>
          <w:color w:val="2D2D2D"/>
          <w:spacing w:val="2"/>
          <w:sz w:val="16"/>
          <w:szCs w:val="16"/>
          <w:lang w:eastAsia="ru-RU"/>
        </w:rPr>
        <w:t>.</w:t>
      </w:r>
    </w:p>
    <w:p w:rsidR="00060D72" w:rsidRPr="00E922D8" w:rsidRDefault="00060D72"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6.1</w:t>
      </w:r>
      <w:r w:rsidR="00555798" w:rsidRPr="00E922D8">
        <w:rPr>
          <w:rFonts w:ascii="Arial" w:eastAsia="Times New Roman" w:hAnsi="Arial" w:cs="Arial"/>
          <w:color w:val="2D2D2D"/>
          <w:spacing w:val="2"/>
          <w:sz w:val="16"/>
          <w:szCs w:val="16"/>
          <w:lang w:eastAsia="ru-RU"/>
        </w:rPr>
        <w:t>. При осуществлении кейтеринга:</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6.1.1. Количество комплектуемых столовой посуды и столовых приборов должно соответствовать количеству порций для однократного применения, необходимо обеспечить з</w:t>
      </w:r>
      <w:r w:rsidR="00555798" w:rsidRPr="00E922D8">
        <w:rPr>
          <w:rFonts w:ascii="Arial" w:eastAsia="Times New Roman" w:hAnsi="Arial" w:cs="Arial"/>
          <w:color w:val="2D2D2D"/>
          <w:spacing w:val="2"/>
          <w:sz w:val="16"/>
          <w:szCs w:val="16"/>
          <w:lang w:eastAsia="ru-RU"/>
        </w:rPr>
        <w:t>апас фужеров, стаканов и чашек.</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6.1.2. Предприятия общественного питания должны разрабатывать, документально оформлять и соблюдать внутренний порядок по организации кейтеринга, обеспечивающий прослеживаемость процесса оказания услуг и разграничение ответственности за нарушение санитарно-эпидемиологических требований на этапах изготовления, перевозки, хранения </w:t>
      </w:r>
      <w:r w:rsidR="00555798" w:rsidRPr="00E922D8">
        <w:rPr>
          <w:rFonts w:ascii="Arial" w:eastAsia="Times New Roman" w:hAnsi="Arial" w:cs="Arial"/>
          <w:color w:val="2D2D2D"/>
          <w:spacing w:val="2"/>
          <w:sz w:val="16"/>
          <w:szCs w:val="16"/>
          <w:lang w:eastAsia="ru-RU"/>
        </w:rPr>
        <w:t>и реализации пищевой продукции.</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6.1.3. Вскрытие потребительских упаковок с пищевой продукцией, напитками, блюдами, а также </w:t>
      </w:r>
      <w:proofErr w:type="spellStart"/>
      <w:r w:rsidRPr="00E922D8">
        <w:rPr>
          <w:rFonts w:ascii="Arial" w:eastAsia="Times New Roman" w:hAnsi="Arial" w:cs="Arial"/>
          <w:color w:val="2D2D2D"/>
          <w:spacing w:val="2"/>
          <w:sz w:val="16"/>
          <w:szCs w:val="16"/>
          <w:lang w:eastAsia="ru-RU"/>
        </w:rPr>
        <w:t>порционирование</w:t>
      </w:r>
      <w:proofErr w:type="spellEnd"/>
      <w:r w:rsidRPr="00E922D8">
        <w:rPr>
          <w:rFonts w:ascii="Arial" w:eastAsia="Times New Roman" w:hAnsi="Arial" w:cs="Arial"/>
          <w:color w:val="2D2D2D"/>
          <w:spacing w:val="2"/>
          <w:sz w:val="16"/>
          <w:szCs w:val="16"/>
          <w:lang w:eastAsia="ru-RU"/>
        </w:rPr>
        <w:t xml:space="preserve"> блюд, подготовка кулинарных изделий к раздаче должно производиться в отдельном выделенном помещении и (или) выделенной зоне, расположенных непосредственно </w:t>
      </w:r>
      <w:r w:rsidR="00555798" w:rsidRPr="00E922D8">
        <w:rPr>
          <w:rFonts w:ascii="Arial" w:eastAsia="Times New Roman" w:hAnsi="Arial" w:cs="Arial"/>
          <w:color w:val="2D2D2D"/>
          <w:spacing w:val="2"/>
          <w:sz w:val="16"/>
          <w:szCs w:val="16"/>
          <w:lang w:eastAsia="ru-RU"/>
        </w:rPr>
        <w:t>в месте проведения мероприятия.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6.1.4. Комплектование контейнеров и тележек пищевой продукцией должно начинаться не ранее чем за 3 часа до начала мероприятия в зависимости от условий хранения и сроков годности такой продукци</w:t>
      </w:r>
      <w:r w:rsidR="00555798" w:rsidRPr="00E922D8">
        <w:rPr>
          <w:rFonts w:ascii="Arial" w:eastAsia="Times New Roman" w:hAnsi="Arial" w:cs="Arial"/>
          <w:color w:val="2D2D2D"/>
          <w:spacing w:val="2"/>
          <w:sz w:val="16"/>
          <w:szCs w:val="16"/>
          <w:lang w:eastAsia="ru-RU"/>
        </w:rPr>
        <w:t>и, определенной производителем.</w:t>
      </w:r>
    </w:p>
    <w:p w:rsidR="000728BE" w:rsidRPr="00E922D8" w:rsidRDefault="000728BE" w:rsidP="00E922D8">
      <w:pPr>
        <w:shd w:val="clear" w:color="auto" w:fill="FFFFFF"/>
        <w:spacing w:after="0" w:line="0" w:lineRule="atLeast"/>
        <w:textAlignment w:val="baseline"/>
        <w:rPr>
          <w:rFonts w:ascii="Arial" w:eastAsia="Times New Roman" w:hAnsi="Arial" w:cs="Arial"/>
          <w:color w:val="00B0F0"/>
          <w:spacing w:val="2"/>
          <w:sz w:val="16"/>
          <w:szCs w:val="16"/>
          <w:lang w:eastAsia="ru-RU"/>
        </w:rPr>
      </w:pPr>
      <w:r w:rsidRPr="00E922D8">
        <w:rPr>
          <w:rFonts w:ascii="Arial" w:eastAsia="Times New Roman" w:hAnsi="Arial" w:cs="Arial"/>
          <w:color w:val="00B0F0"/>
          <w:spacing w:val="2"/>
          <w:sz w:val="16"/>
          <w:szCs w:val="16"/>
          <w:lang w:eastAsia="ru-RU"/>
        </w:rPr>
        <w:t xml:space="preserve">6.1.5. Доставка пищевой продукции предприятиями общественного питания для </w:t>
      </w:r>
      <w:proofErr w:type="spellStart"/>
      <w:r w:rsidRPr="00E922D8">
        <w:rPr>
          <w:rFonts w:ascii="Arial" w:eastAsia="Times New Roman" w:hAnsi="Arial" w:cs="Arial"/>
          <w:color w:val="00B0F0"/>
          <w:spacing w:val="2"/>
          <w:sz w:val="16"/>
          <w:szCs w:val="16"/>
          <w:lang w:eastAsia="ru-RU"/>
        </w:rPr>
        <w:t>кейтерингового</w:t>
      </w:r>
      <w:proofErr w:type="spellEnd"/>
      <w:r w:rsidRPr="00E922D8">
        <w:rPr>
          <w:rFonts w:ascii="Arial" w:eastAsia="Times New Roman" w:hAnsi="Arial" w:cs="Arial"/>
          <w:color w:val="00B0F0"/>
          <w:spacing w:val="2"/>
          <w:sz w:val="16"/>
          <w:szCs w:val="16"/>
          <w:lang w:eastAsia="ru-RU"/>
        </w:rPr>
        <w:t xml:space="preserve"> обслуживания должна производиться в изотермических емкостях с прикрепленным или наклеенным маркировочным ярлыком.</w:t>
      </w:r>
      <w:r w:rsidR="00555798" w:rsidRPr="00E922D8">
        <w:rPr>
          <w:rFonts w:ascii="Arial" w:eastAsia="Times New Roman" w:hAnsi="Arial" w:cs="Arial"/>
          <w:color w:val="00B0F0"/>
          <w:spacing w:val="2"/>
          <w:sz w:val="16"/>
          <w:szCs w:val="16"/>
          <w:lang w:eastAsia="ru-RU"/>
        </w:rPr>
        <w:t xml:space="preserve"> На ярлыке должны быть указаны:</w:t>
      </w:r>
    </w:p>
    <w:p w:rsidR="000728BE" w:rsidRPr="00E922D8" w:rsidRDefault="000728BE" w:rsidP="00E922D8">
      <w:pPr>
        <w:shd w:val="clear" w:color="auto" w:fill="FFFFFF"/>
        <w:spacing w:after="0" w:line="0" w:lineRule="atLeast"/>
        <w:textAlignment w:val="baseline"/>
        <w:rPr>
          <w:rFonts w:ascii="Arial" w:eastAsia="Times New Roman" w:hAnsi="Arial" w:cs="Arial"/>
          <w:color w:val="00B0F0"/>
          <w:spacing w:val="2"/>
          <w:sz w:val="16"/>
          <w:szCs w:val="16"/>
          <w:lang w:eastAsia="ru-RU"/>
        </w:rPr>
      </w:pPr>
      <w:r w:rsidRPr="00E922D8">
        <w:rPr>
          <w:rFonts w:ascii="Arial" w:eastAsia="Times New Roman" w:hAnsi="Arial" w:cs="Arial"/>
          <w:color w:val="00B0F0"/>
          <w:spacing w:val="2"/>
          <w:sz w:val="16"/>
          <w:szCs w:val="16"/>
          <w:lang w:eastAsia="ru-RU"/>
        </w:rPr>
        <w:t>6.1.5.1. название, адрес пре</w:t>
      </w:r>
      <w:r w:rsidR="00555798" w:rsidRPr="00E922D8">
        <w:rPr>
          <w:rFonts w:ascii="Arial" w:eastAsia="Times New Roman" w:hAnsi="Arial" w:cs="Arial"/>
          <w:color w:val="00B0F0"/>
          <w:spacing w:val="2"/>
          <w:sz w:val="16"/>
          <w:szCs w:val="16"/>
          <w:lang w:eastAsia="ru-RU"/>
        </w:rPr>
        <w:t>дприятия общественного питания;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00B0F0"/>
          <w:spacing w:val="2"/>
          <w:sz w:val="16"/>
          <w:szCs w:val="16"/>
          <w:lang w:eastAsia="ru-RU"/>
        </w:rPr>
      </w:pPr>
      <w:r w:rsidRPr="00E922D8">
        <w:rPr>
          <w:rFonts w:ascii="Arial" w:eastAsia="Times New Roman" w:hAnsi="Arial" w:cs="Arial"/>
          <w:color w:val="00B0F0"/>
          <w:spacing w:val="2"/>
          <w:sz w:val="16"/>
          <w:szCs w:val="16"/>
          <w:lang w:eastAsia="ru-RU"/>
        </w:rPr>
        <w:t>6.1.5.2. дата и час изготовления пищевой прод</w:t>
      </w:r>
      <w:r w:rsidR="00555798" w:rsidRPr="00E922D8">
        <w:rPr>
          <w:rFonts w:ascii="Arial" w:eastAsia="Times New Roman" w:hAnsi="Arial" w:cs="Arial"/>
          <w:color w:val="00B0F0"/>
          <w:spacing w:val="2"/>
          <w:sz w:val="16"/>
          <w:szCs w:val="16"/>
          <w:lang w:eastAsia="ru-RU"/>
        </w:rPr>
        <w:t>укции, время окончания раздачи;</w:t>
      </w:r>
    </w:p>
    <w:p w:rsidR="000728BE" w:rsidRPr="00E922D8" w:rsidRDefault="000728BE" w:rsidP="00E922D8">
      <w:pPr>
        <w:shd w:val="clear" w:color="auto" w:fill="FFFFFF"/>
        <w:spacing w:after="0" w:line="0" w:lineRule="atLeast"/>
        <w:textAlignment w:val="baseline"/>
        <w:rPr>
          <w:rFonts w:ascii="Arial" w:eastAsia="Times New Roman" w:hAnsi="Arial" w:cs="Arial"/>
          <w:color w:val="00B0F0"/>
          <w:spacing w:val="2"/>
          <w:sz w:val="16"/>
          <w:szCs w:val="16"/>
          <w:lang w:eastAsia="ru-RU"/>
        </w:rPr>
      </w:pPr>
      <w:r w:rsidRPr="00E922D8">
        <w:rPr>
          <w:rFonts w:ascii="Arial" w:eastAsia="Times New Roman" w:hAnsi="Arial" w:cs="Arial"/>
          <w:color w:val="00B0F0"/>
          <w:spacing w:val="2"/>
          <w:sz w:val="16"/>
          <w:szCs w:val="16"/>
          <w:lang w:eastAsia="ru-RU"/>
        </w:rPr>
        <w:t xml:space="preserve">6.1.5.3. </w:t>
      </w:r>
      <w:r w:rsidR="00555798" w:rsidRPr="00E922D8">
        <w:rPr>
          <w:rFonts w:ascii="Arial" w:eastAsia="Times New Roman" w:hAnsi="Arial" w:cs="Arial"/>
          <w:color w:val="00B0F0"/>
          <w:spacing w:val="2"/>
          <w:sz w:val="16"/>
          <w:szCs w:val="16"/>
          <w:lang w:eastAsia="ru-RU"/>
        </w:rPr>
        <w:t>наименование пищевой продукции;</w:t>
      </w:r>
    </w:p>
    <w:p w:rsidR="00555798" w:rsidRPr="00E922D8" w:rsidRDefault="000728BE" w:rsidP="00E922D8">
      <w:pPr>
        <w:shd w:val="clear" w:color="auto" w:fill="FFFFFF"/>
        <w:spacing w:after="0" w:line="0" w:lineRule="atLeast"/>
        <w:textAlignment w:val="baseline"/>
        <w:rPr>
          <w:rFonts w:ascii="Arial" w:eastAsia="Times New Roman" w:hAnsi="Arial" w:cs="Arial"/>
          <w:color w:val="00B0F0"/>
          <w:spacing w:val="2"/>
          <w:sz w:val="16"/>
          <w:szCs w:val="16"/>
          <w:lang w:eastAsia="ru-RU"/>
        </w:rPr>
      </w:pPr>
      <w:r w:rsidRPr="00E922D8">
        <w:rPr>
          <w:rFonts w:ascii="Arial" w:eastAsia="Times New Roman" w:hAnsi="Arial" w:cs="Arial"/>
          <w:color w:val="00B0F0"/>
          <w:spacing w:val="2"/>
          <w:sz w:val="16"/>
          <w:szCs w:val="16"/>
          <w:lang w:eastAsia="ru-RU"/>
        </w:rPr>
        <w:t>6.1.5.4. фамилия, имя и отчество (пр</w:t>
      </w:r>
      <w:r w:rsidR="00555798" w:rsidRPr="00E922D8">
        <w:rPr>
          <w:rFonts w:ascii="Arial" w:eastAsia="Times New Roman" w:hAnsi="Arial" w:cs="Arial"/>
          <w:color w:val="00B0F0"/>
          <w:spacing w:val="2"/>
          <w:sz w:val="16"/>
          <w:szCs w:val="16"/>
          <w:lang w:eastAsia="ru-RU"/>
        </w:rPr>
        <w:t>и наличии) ответственного лица.</w:t>
      </w:r>
      <w:r w:rsidRPr="00E922D8">
        <w:rPr>
          <w:rFonts w:ascii="Arial" w:eastAsia="Times New Roman" w:hAnsi="Arial" w:cs="Arial"/>
          <w:color w:val="00B0F0"/>
          <w:spacing w:val="2"/>
          <w:sz w:val="16"/>
          <w:szCs w:val="16"/>
          <w:lang w:eastAsia="ru-RU"/>
        </w:rPr>
        <w:br/>
        <w:t>Ярлыки должны сохраняться до конца обслуживания мероприятия. Срок хранения горячих блюд в изотермических емкостях не должен превышать 3 часа</w:t>
      </w:r>
      <w:r w:rsidR="00555798" w:rsidRPr="00E922D8">
        <w:rPr>
          <w:rFonts w:ascii="Arial" w:eastAsia="Times New Roman" w:hAnsi="Arial" w:cs="Arial"/>
          <w:color w:val="00B0F0"/>
          <w:spacing w:val="2"/>
          <w:sz w:val="16"/>
          <w:szCs w:val="16"/>
          <w:lang w:eastAsia="ru-RU"/>
        </w:rPr>
        <w:t xml:space="preserve"> (включая время их перевозки).</w:t>
      </w:r>
      <w:r w:rsidR="00555798" w:rsidRPr="00E922D8">
        <w:rPr>
          <w:rFonts w:ascii="Arial" w:eastAsia="Times New Roman" w:hAnsi="Arial" w:cs="Arial"/>
          <w:color w:val="00B0F0"/>
          <w:spacing w:val="2"/>
          <w:sz w:val="16"/>
          <w:szCs w:val="16"/>
          <w:lang w:eastAsia="ru-RU"/>
        </w:rPr>
        <w:br/>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4C4C4C"/>
          <w:spacing w:val="2"/>
          <w:sz w:val="16"/>
          <w:szCs w:val="16"/>
          <w:lang w:eastAsia="ru-RU"/>
        </w:rPr>
        <w:t>VII. Особые требования к организации питания отдельных категорий взрослого населения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7.1. При организации питания пациентов в медицинских организациях и организациях социального обслуживания, осуществляющих обслуживание в стационарных условиях, должны со</w:t>
      </w:r>
      <w:r w:rsidR="00555798" w:rsidRPr="00E922D8">
        <w:rPr>
          <w:rFonts w:ascii="Arial" w:eastAsia="Times New Roman" w:hAnsi="Arial" w:cs="Arial"/>
          <w:color w:val="2D2D2D"/>
          <w:spacing w:val="2"/>
          <w:sz w:val="16"/>
          <w:szCs w:val="16"/>
          <w:lang w:eastAsia="ru-RU"/>
        </w:rPr>
        <w:t>блюдаться следующие требования: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7.1.1. Предприятие общественного питания медицинской организации, осуществляющей обслуживание в стационарных условиях (в случае его наличия), должно размещаться в отдельно стоящем здании, которое может соединяться транспортными тоннелями с палатными отделениями, кроме инфекционных. Допускается размещение пищеблока в лечебных корпусах при условии соблюдения поточности, включая лифтовое оборудование и оснащение автономной</w:t>
      </w:r>
      <w:r w:rsidR="00555798" w:rsidRPr="00E922D8">
        <w:rPr>
          <w:rFonts w:ascii="Arial" w:eastAsia="Times New Roman" w:hAnsi="Arial" w:cs="Arial"/>
          <w:color w:val="2D2D2D"/>
          <w:spacing w:val="2"/>
          <w:sz w:val="16"/>
          <w:szCs w:val="16"/>
          <w:lang w:eastAsia="ru-RU"/>
        </w:rPr>
        <w:t xml:space="preserve"> приточно-вытяжной вентиляцией.</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7.1.2. При организации питания пациентов медицинских организаций должны учитываться принципы лечебного питания. Рацион питания должен быть разнообразным и соответствовать лечебным показаниям по химическому составу, пищевой ценности, набору пищевой продукции, режиму питания, сбалансированности рациона питания по всем незаменимым и заменимым пищевым факторам, включая белки и аминокислоты, жиры и жирные кислоты, углеводы, витамины, минеральные веществ. В дни замены пищевой продукции и блюд должен осуществляться подсчет химического с</w:t>
      </w:r>
      <w:r w:rsidR="00555798" w:rsidRPr="00E922D8">
        <w:rPr>
          <w:rFonts w:ascii="Arial" w:eastAsia="Times New Roman" w:hAnsi="Arial" w:cs="Arial"/>
          <w:color w:val="2D2D2D"/>
          <w:spacing w:val="2"/>
          <w:sz w:val="16"/>
          <w:szCs w:val="16"/>
          <w:lang w:eastAsia="ru-RU"/>
        </w:rPr>
        <w:t>остава и пищевой ценности диет.</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7.1.3. Выдача готовой пищевой продукции в медицинских организациях должна осуществляться только после снятия пробы ответственным лицом или комиссией (при наличии), независимо от способа организации обеспечения питания (самой медицинской организацией или сторо</w:t>
      </w:r>
      <w:r w:rsidR="00555798" w:rsidRPr="00E922D8">
        <w:rPr>
          <w:rFonts w:ascii="Arial" w:eastAsia="Times New Roman" w:hAnsi="Arial" w:cs="Arial"/>
          <w:color w:val="2D2D2D"/>
          <w:spacing w:val="2"/>
          <w:sz w:val="16"/>
          <w:szCs w:val="16"/>
          <w:lang w:eastAsia="ru-RU"/>
        </w:rPr>
        <w:t>нней организацией по договору).</w:t>
      </w:r>
      <w:r w:rsidRPr="00E922D8">
        <w:rPr>
          <w:rFonts w:ascii="Arial" w:eastAsia="Times New Roman" w:hAnsi="Arial" w:cs="Arial"/>
          <w:color w:val="2D2D2D"/>
          <w:spacing w:val="2"/>
          <w:sz w:val="16"/>
          <w:szCs w:val="16"/>
          <w:lang w:eastAsia="ru-RU"/>
        </w:rPr>
        <w:br/>
        <w:t>При нарушении технологии приготовления пищи, а также в случае неготовности, блюдо к выдаче не допускается до устранения выявленных недостатков. Результат бракеража регистрируется в журнале бракеража готовой продукции (рекомендуемые образцы приведены в приложениях N 4 и 5 к настоящим Правилам) с указанием причин запрета к реализации готовой пищевой продукции, фактов списания, возврата пищевой продукции, прин</w:t>
      </w:r>
      <w:r w:rsidR="00555798" w:rsidRPr="00E922D8">
        <w:rPr>
          <w:rFonts w:ascii="Arial" w:eastAsia="Times New Roman" w:hAnsi="Arial" w:cs="Arial"/>
          <w:color w:val="2D2D2D"/>
          <w:spacing w:val="2"/>
          <w:sz w:val="16"/>
          <w:szCs w:val="16"/>
          <w:lang w:eastAsia="ru-RU"/>
        </w:rPr>
        <w:t>ятия на ответственное хранение.</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7.1.4. В целях контроля за качеством и безопасностью приготовленной пищевой продукции на пищеблоках медицинской организации должна отбираться суточная проба от каждой партии приготовленной пищевой </w:t>
      </w:r>
      <w:r w:rsidR="00555798" w:rsidRPr="00E922D8">
        <w:rPr>
          <w:rFonts w:ascii="Arial" w:eastAsia="Times New Roman" w:hAnsi="Arial" w:cs="Arial"/>
          <w:color w:val="2D2D2D"/>
          <w:spacing w:val="2"/>
          <w:sz w:val="16"/>
          <w:szCs w:val="16"/>
          <w:lang w:eastAsia="ru-RU"/>
        </w:rPr>
        <w:t>продукции.</w:t>
      </w:r>
      <w:r w:rsidRPr="00E922D8">
        <w:rPr>
          <w:rFonts w:ascii="Arial" w:eastAsia="Times New Roman" w:hAnsi="Arial" w:cs="Arial"/>
          <w:color w:val="2D2D2D"/>
          <w:spacing w:val="2"/>
          <w:sz w:val="16"/>
          <w:szCs w:val="16"/>
          <w:lang w:eastAsia="ru-RU"/>
        </w:rPr>
        <w:br/>
        <w:t>Отбор суточной пробы должен проводиться назначенным ответственным лицом медицинской организации в специально выделенные обеззараженные и промаркированные плотно закрывающиеся емкости - отдельно каждое блюдо или кулинарное изделие. Холодные закуски, первые блюда, гарниры и напитки (третьи блюда) должны отбираться в количестве не менее 100 г. Порционные кулинарные изделия должны оставляться поштучно, ц</w:t>
      </w:r>
      <w:r w:rsidR="00555798" w:rsidRPr="00E922D8">
        <w:rPr>
          <w:rFonts w:ascii="Arial" w:eastAsia="Times New Roman" w:hAnsi="Arial" w:cs="Arial"/>
          <w:color w:val="2D2D2D"/>
          <w:spacing w:val="2"/>
          <w:sz w:val="16"/>
          <w:szCs w:val="16"/>
          <w:lang w:eastAsia="ru-RU"/>
        </w:rPr>
        <w:t>еликом (в объеме одной порции).</w:t>
      </w:r>
      <w:r w:rsidRPr="00E922D8">
        <w:rPr>
          <w:rFonts w:ascii="Arial" w:eastAsia="Times New Roman" w:hAnsi="Arial" w:cs="Arial"/>
          <w:color w:val="2D2D2D"/>
          <w:spacing w:val="2"/>
          <w:sz w:val="16"/>
          <w:szCs w:val="16"/>
          <w:lang w:eastAsia="ru-RU"/>
        </w:rPr>
        <w:br/>
        <w:t>Суточные пробы должны храниться не менее 48 часов с момента окончания срока реализации блюд в специально отведенном холодильнике либо специально отведенном в холодильнике месте п</w:t>
      </w:r>
      <w:r w:rsidR="00555798" w:rsidRPr="00E922D8">
        <w:rPr>
          <w:rFonts w:ascii="Arial" w:eastAsia="Times New Roman" w:hAnsi="Arial" w:cs="Arial"/>
          <w:color w:val="2D2D2D"/>
          <w:spacing w:val="2"/>
          <w:sz w:val="16"/>
          <w:szCs w:val="16"/>
          <w:lang w:eastAsia="ru-RU"/>
        </w:rPr>
        <w:t>ри температуре от +2°С до +6°С.</w:t>
      </w:r>
      <w:r w:rsidRPr="00E922D8">
        <w:rPr>
          <w:rFonts w:ascii="Arial" w:eastAsia="Times New Roman" w:hAnsi="Arial" w:cs="Arial"/>
          <w:color w:val="2D2D2D"/>
          <w:spacing w:val="2"/>
          <w:sz w:val="16"/>
          <w:szCs w:val="16"/>
          <w:lang w:eastAsia="ru-RU"/>
        </w:rPr>
        <w:br/>
        <w:t>При заключении медицинской организацией договора со сторонней организацией на приготовление готовой пищевой продукции отбор и хранение суточной пробы должны проводиться ответственным работником этой сторонней организации под руководством медицинского раб</w:t>
      </w:r>
      <w:r w:rsidR="00555798" w:rsidRPr="00E922D8">
        <w:rPr>
          <w:rFonts w:ascii="Arial" w:eastAsia="Times New Roman" w:hAnsi="Arial" w:cs="Arial"/>
          <w:color w:val="2D2D2D"/>
          <w:spacing w:val="2"/>
          <w:sz w:val="16"/>
          <w:szCs w:val="16"/>
          <w:lang w:eastAsia="ru-RU"/>
        </w:rPr>
        <w:t>отника медицинской организации.</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7.1.5. Для исключения опасности контактного микробиологического загрязнения пищевой продукции раздачу пищевой продукции в медицинских организациях пациентам должны производить назначенные ответственные лица. Не допускается к раздаче п</w:t>
      </w:r>
      <w:r w:rsidR="00555798" w:rsidRPr="00E922D8">
        <w:rPr>
          <w:rFonts w:ascii="Arial" w:eastAsia="Times New Roman" w:hAnsi="Arial" w:cs="Arial"/>
          <w:color w:val="2D2D2D"/>
          <w:spacing w:val="2"/>
          <w:sz w:val="16"/>
          <w:szCs w:val="16"/>
          <w:lang w:eastAsia="ru-RU"/>
        </w:rPr>
        <w:t>ищевой продукции иной персонал.</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7.1.6. В местах приема передач и в отделениях медицинской организации должны быть вывешены списки разрешенной </w:t>
      </w:r>
      <w:r w:rsidR="00555798" w:rsidRPr="00E922D8">
        <w:rPr>
          <w:rFonts w:ascii="Arial" w:eastAsia="Times New Roman" w:hAnsi="Arial" w:cs="Arial"/>
          <w:color w:val="2D2D2D"/>
          <w:spacing w:val="2"/>
          <w:sz w:val="16"/>
          <w:szCs w:val="16"/>
          <w:lang w:eastAsia="ru-RU"/>
        </w:rPr>
        <w:t>для передачи пищевой продукции.</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7.1.7. Дежурная медицинская сестра отделения медицинской организации должна ежедневно проверять соблюдение правил и сроков годности (хранения) пищевой продукции, хранящихся в холодильниках отделения. О правилах хранения личной пищевой продукции пациент медицинской организации должен быть проинформирован при поступлении в отд</w:t>
      </w:r>
      <w:r w:rsidR="00555798" w:rsidRPr="00E922D8">
        <w:rPr>
          <w:rFonts w:ascii="Arial" w:eastAsia="Times New Roman" w:hAnsi="Arial" w:cs="Arial"/>
          <w:color w:val="2D2D2D"/>
          <w:spacing w:val="2"/>
          <w:sz w:val="16"/>
          <w:szCs w:val="16"/>
          <w:lang w:eastAsia="ru-RU"/>
        </w:rPr>
        <w:t>еление медицинской организации.</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7.1.8. В дневных стационарах медицинских организаций с кратковременным пребыванием пациентов (не более 4 часов) без организации горячего питания должны быть предусмотрены комнаты подогрева пищи (с умывальником, холодильником и оборудованием для разогрева пищи). Допускается ис</w:t>
      </w:r>
      <w:r w:rsidR="00555798" w:rsidRPr="00E922D8">
        <w:rPr>
          <w:rFonts w:ascii="Arial" w:eastAsia="Times New Roman" w:hAnsi="Arial" w:cs="Arial"/>
          <w:color w:val="2D2D2D"/>
          <w:spacing w:val="2"/>
          <w:sz w:val="16"/>
          <w:szCs w:val="16"/>
          <w:lang w:eastAsia="ru-RU"/>
        </w:rPr>
        <w:t>пользование одноразовой посуды.</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7.1.9. Для перевозки готовой пищевой продукции в буфетные отделения медицинской организации должны использоваться термосы и</w:t>
      </w:r>
      <w:r w:rsidR="00555798" w:rsidRPr="00E922D8">
        <w:rPr>
          <w:rFonts w:ascii="Arial" w:eastAsia="Times New Roman" w:hAnsi="Arial" w:cs="Arial"/>
          <w:color w:val="2D2D2D"/>
          <w:spacing w:val="2"/>
          <w:sz w:val="16"/>
          <w:szCs w:val="16"/>
          <w:lang w:eastAsia="ru-RU"/>
        </w:rPr>
        <w:t>ли плотно закрывающаяся посуда.</w:t>
      </w:r>
      <w:r w:rsidRPr="00E922D8">
        <w:rPr>
          <w:rFonts w:ascii="Arial" w:eastAsia="Times New Roman" w:hAnsi="Arial" w:cs="Arial"/>
          <w:color w:val="2D2D2D"/>
          <w:spacing w:val="2"/>
          <w:sz w:val="16"/>
          <w:szCs w:val="16"/>
          <w:lang w:eastAsia="ru-RU"/>
        </w:rPr>
        <w:br/>
        <w:t>При организации индивидуально-порционной системы питания пациентов и персонала ("</w:t>
      </w:r>
      <w:proofErr w:type="spellStart"/>
      <w:r w:rsidRPr="00E922D8">
        <w:rPr>
          <w:rFonts w:ascii="Arial" w:eastAsia="Times New Roman" w:hAnsi="Arial" w:cs="Arial"/>
          <w:color w:val="2D2D2D"/>
          <w:spacing w:val="2"/>
          <w:sz w:val="16"/>
          <w:szCs w:val="16"/>
          <w:lang w:eastAsia="ru-RU"/>
        </w:rPr>
        <w:t>таблет</w:t>
      </w:r>
      <w:proofErr w:type="spellEnd"/>
      <w:r w:rsidRPr="00E922D8">
        <w:rPr>
          <w:rFonts w:ascii="Arial" w:eastAsia="Times New Roman" w:hAnsi="Arial" w:cs="Arial"/>
          <w:color w:val="2D2D2D"/>
          <w:spacing w:val="2"/>
          <w:sz w:val="16"/>
          <w:szCs w:val="16"/>
          <w:lang w:eastAsia="ru-RU"/>
        </w:rPr>
        <w:t xml:space="preserve">-питание"), при которой на раздаточной линии пищеблока для каждого пациента (сотрудника) комплектуется индивидуальный поднос с крышкой с набором порционных блюд, </w:t>
      </w:r>
      <w:r w:rsidRPr="00E922D8">
        <w:rPr>
          <w:rFonts w:ascii="Arial" w:eastAsia="Times New Roman" w:hAnsi="Arial" w:cs="Arial"/>
          <w:color w:val="2D2D2D"/>
          <w:spacing w:val="2"/>
          <w:sz w:val="16"/>
          <w:szCs w:val="16"/>
          <w:lang w:eastAsia="ru-RU"/>
        </w:rPr>
        <w:lastRenderedPageBreak/>
        <w:t xml:space="preserve">доставка питания в отделения должна осуществляться в специальных </w:t>
      </w:r>
      <w:proofErr w:type="spellStart"/>
      <w:r w:rsidRPr="00E922D8">
        <w:rPr>
          <w:rFonts w:ascii="Arial" w:eastAsia="Times New Roman" w:hAnsi="Arial" w:cs="Arial"/>
          <w:color w:val="2D2D2D"/>
          <w:spacing w:val="2"/>
          <w:sz w:val="16"/>
          <w:szCs w:val="16"/>
          <w:lang w:eastAsia="ru-RU"/>
        </w:rPr>
        <w:t>термоконтейнерах</w:t>
      </w:r>
      <w:proofErr w:type="spellEnd"/>
      <w:r w:rsidRPr="00E922D8">
        <w:rPr>
          <w:rFonts w:ascii="Arial" w:eastAsia="Times New Roman" w:hAnsi="Arial" w:cs="Arial"/>
          <w:color w:val="2D2D2D"/>
          <w:spacing w:val="2"/>
          <w:sz w:val="16"/>
          <w:szCs w:val="16"/>
          <w:lang w:eastAsia="ru-RU"/>
        </w:rPr>
        <w:t>-тележках. Использованная посуда должна помещаться в отдельные отсеки этих же теле</w:t>
      </w:r>
      <w:r w:rsidR="00555798" w:rsidRPr="00E922D8">
        <w:rPr>
          <w:rFonts w:ascii="Arial" w:eastAsia="Times New Roman" w:hAnsi="Arial" w:cs="Arial"/>
          <w:color w:val="2D2D2D"/>
          <w:spacing w:val="2"/>
          <w:sz w:val="16"/>
          <w:szCs w:val="16"/>
          <w:lang w:eastAsia="ru-RU"/>
        </w:rPr>
        <w:t>жек и доставляться на пищеблок.</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7.1.10. В целях предотвращения возникновения условий для размножения патогенных микроорганизмов не допускается оставлять в буфете медицинской организации остатки пищевой продукции после ее ра</w:t>
      </w:r>
      <w:r w:rsidR="00555798" w:rsidRPr="00E922D8">
        <w:rPr>
          <w:rFonts w:ascii="Arial" w:eastAsia="Times New Roman" w:hAnsi="Arial" w:cs="Arial"/>
          <w:color w:val="2D2D2D"/>
          <w:spacing w:val="2"/>
          <w:sz w:val="16"/>
          <w:szCs w:val="16"/>
          <w:lang w:eastAsia="ru-RU"/>
        </w:rPr>
        <w:t>здачи больным.</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7.1.11. В организациях стационарного социального обслуживания должно быть организовано питание проживающих лиц пожилого возраста, лиц с ограниченными возможностями здоровья и инвалидов не менее 3-х раз в день, в том числе диетическое (лечебное) пит</w:t>
      </w:r>
      <w:r w:rsidR="00555798" w:rsidRPr="00E922D8">
        <w:rPr>
          <w:rFonts w:ascii="Arial" w:eastAsia="Times New Roman" w:hAnsi="Arial" w:cs="Arial"/>
          <w:color w:val="2D2D2D"/>
          <w:spacing w:val="2"/>
          <w:sz w:val="16"/>
          <w:szCs w:val="16"/>
          <w:lang w:eastAsia="ru-RU"/>
        </w:rPr>
        <w:t>ание по медицинским показаниям.</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 xml:space="preserve">7.1.12. В случае использования готовых блюд из предприятий общественного питания в организации стационарного социального обслуживания выделяется помещение для приема готовой пищевой продукции и отбора суточных проб. Суточные пробы отбираются ответственным работником пищеблока в соответствии с </w:t>
      </w:r>
      <w:r w:rsidR="00555798" w:rsidRPr="00E922D8">
        <w:rPr>
          <w:rFonts w:ascii="Arial" w:eastAsia="Times New Roman" w:hAnsi="Arial" w:cs="Arial"/>
          <w:color w:val="FF0000"/>
          <w:spacing w:val="2"/>
          <w:sz w:val="16"/>
          <w:szCs w:val="16"/>
          <w:lang w:eastAsia="ru-RU"/>
        </w:rPr>
        <w:t>пунктом 7.1.4 настоящих Правил.</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7.1.13. При нарушении технологии приготовления пищевой продукции, а также в случае неготовности, блюдо к выдаче в медицинских организациях и организациях социального обслуживания не допускается до устранения выявленных недостатков. Результат бракеража регистрируется в журнале бракеража готовой пищевой продукции (рекомендуемые образцы приведены в приложениях N 4 и 5 к настоящим Правилам) с указанием причин запрета к реализации готовой пищевой продукции, фактов списания, возврата пищевой продукции, прин</w:t>
      </w:r>
      <w:r w:rsidR="00555798" w:rsidRPr="00E922D8">
        <w:rPr>
          <w:rFonts w:ascii="Arial" w:eastAsia="Times New Roman" w:hAnsi="Arial" w:cs="Arial"/>
          <w:color w:val="2D2D2D"/>
          <w:spacing w:val="2"/>
          <w:sz w:val="16"/>
          <w:szCs w:val="16"/>
          <w:lang w:eastAsia="ru-RU"/>
        </w:rPr>
        <w:t>ятия на ответственное хранение.</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7.1.14. Требования пункта 7.1 настоящих Правил распространяются на предприятия общественного питания, в том числе привлекаемые для обеспечения питания пациентов, персонала медицинской организации и организации стационарного социального обслуживания.</w:t>
      </w:r>
      <w:r w:rsidRPr="00E922D8">
        <w:rPr>
          <w:rFonts w:ascii="Arial" w:eastAsia="Times New Roman" w:hAnsi="Arial" w:cs="Arial"/>
          <w:color w:val="2D2D2D"/>
          <w:spacing w:val="2"/>
          <w:sz w:val="16"/>
          <w:szCs w:val="16"/>
          <w:lang w:eastAsia="ru-RU"/>
        </w:rPr>
        <w:br/>
        <w:t>7.2. При организации питания авиапассажиров и членов экипажей воздушных судов гражданской авиации должны соблюдаться следующие санитарно-эпидемиологические требования:</w:t>
      </w:r>
      <w:r w:rsidRPr="00E922D8">
        <w:rPr>
          <w:rFonts w:ascii="Arial" w:eastAsia="Times New Roman" w:hAnsi="Arial" w:cs="Arial"/>
          <w:color w:val="2D2D2D"/>
          <w:spacing w:val="2"/>
          <w:sz w:val="16"/>
          <w:szCs w:val="16"/>
          <w:lang w:eastAsia="ru-RU"/>
        </w:rPr>
        <w:br/>
        <w:t>7.2.1. При организации питания авиапассажиров и членов экипажей воздушных судов гражданской авиации:</w:t>
      </w:r>
      <w:r w:rsidRPr="00E922D8">
        <w:rPr>
          <w:rFonts w:ascii="Arial" w:eastAsia="Times New Roman" w:hAnsi="Arial" w:cs="Arial"/>
          <w:color w:val="2D2D2D"/>
          <w:spacing w:val="2"/>
          <w:sz w:val="16"/>
          <w:szCs w:val="16"/>
          <w:lang w:eastAsia="ru-RU"/>
        </w:rPr>
        <w:br/>
        <w:t>7.2.1.1. Должно использоваться съемное буфетно-кухонное оборудование, конструкция которого обеспечивает возможность его очистки, мойки и дезинфекции.</w:t>
      </w:r>
      <w:r w:rsidRPr="00E922D8">
        <w:rPr>
          <w:rFonts w:ascii="Arial" w:eastAsia="Times New Roman" w:hAnsi="Arial" w:cs="Arial"/>
          <w:color w:val="2D2D2D"/>
          <w:spacing w:val="2"/>
          <w:sz w:val="16"/>
          <w:szCs w:val="16"/>
          <w:lang w:eastAsia="ru-RU"/>
        </w:rPr>
        <w:br/>
        <w:t>7.2.1.2. Не допускается к реализации пищевая продукция домашнего (непромышленного изготовления).</w:t>
      </w:r>
      <w:r w:rsidRPr="00E922D8">
        <w:rPr>
          <w:rFonts w:ascii="Arial" w:eastAsia="Times New Roman" w:hAnsi="Arial" w:cs="Arial"/>
          <w:color w:val="2D2D2D"/>
          <w:spacing w:val="2"/>
          <w:sz w:val="16"/>
          <w:szCs w:val="16"/>
          <w:lang w:eastAsia="ru-RU"/>
        </w:rPr>
        <w:br/>
        <w:t>7.2.2. Буфетно-кухонное оборудование, в том числе съемное, должно плотно закрываться и иметь исправные запоры для предупреждения загрязнения пищевой продукции.</w:t>
      </w:r>
      <w:r w:rsidRPr="00E922D8">
        <w:rPr>
          <w:rFonts w:ascii="Arial" w:eastAsia="Times New Roman" w:hAnsi="Arial" w:cs="Arial"/>
          <w:color w:val="2D2D2D"/>
          <w:spacing w:val="2"/>
          <w:sz w:val="16"/>
          <w:szCs w:val="16"/>
          <w:lang w:eastAsia="ru-RU"/>
        </w:rPr>
        <w:br/>
        <w:t xml:space="preserve">7.2.3. Пищевая продукция, в том числе после тепловой обработки, перед началом </w:t>
      </w:r>
      <w:proofErr w:type="spellStart"/>
      <w:r w:rsidRPr="00E922D8">
        <w:rPr>
          <w:rFonts w:ascii="Arial" w:eastAsia="Times New Roman" w:hAnsi="Arial" w:cs="Arial"/>
          <w:color w:val="2D2D2D"/>
          <w:spacing w:val="2"/>
          <w:sz w:val="16"/>
          <w:szCs w:val="16"/>
          <w:lang w:eastAsia="ru-RU"/>
        </w:rPr>
        <w:t>порционирования</w:t>
      </w:r>
      <w:proofErr w:type="spellEnd"/>
      <w:r w:rsidRPr="00E922D8">
        <w:rPr>
          <w:rFonts w:ascii="Arial" w:eastAsia="Times New Roman" w:hAnsi="Arial" w:cs="Arial"/>
          <w:color w:val="2D2D2D"/>
          <w:spacing w:val="2"/>
          <w:sz w:val="16"/>
          <w:szCs w:val="16"/>
          <w:lang w:eastAsia="ru-RU"/>
        </w:rPr>
        <w:t xml:space="preserve"> должна предварительно охлаждаться до температуры не меньше +1°С и не более +5°С. Время охлаждения не должно превышать 4 часов.</w:t>
      </w:r>
      <w:r w:rsidRPr="00E922D8">
        <w:rPr>
          <w:rFonts w:ascii="Arial" w:eastAsia="Times New Roman" w:hAnsi="Arial" w:cs="Arial"/>
          <w:color w:val="2D2D2D"/>
          <w:spacing w:val="2"/>
          <w:sz w:val="16"/>
          <w:szCs w:val="16"/>
          <w:lang w:eastAsia="ru-RU"/>
        </w:rPr>
        <w:br/>
        <w:t>7.2.4. Быстрозамороженные готовые блюда должны храниться с соблюдением сроков годности, установленных в соответствии с требованиями, и условиями хранения, указанными на маркировке.</w:t>
      </w:r>
      <w:r w:rsidRPr="00E922D8">
        <w:rPr>
          <w:rFonts w:ascii="Arial" w:eastAsia="Times New Roman" w:hAnsi="Arial" w:cs="Arial"/>
          <w:color w:val="2D2D2D"/>
          <w:spacing w:val="2"/>
          <w:sz w:val="16"/>
          <w:szCs w:val="16"/>
          <w:lang w:eastAsia="ru-RU"/>
        </w:rPr>
        <w:br/>
        <w:t>7.2.5. В целях предотвращения возникновения условий для размножения патогенных микроорганизмов перед отправкой на воздушные суда и в процессе перевозки (транспортирования) в контейнерах и тележках с бортовым питанием необходимо обеспечить соб</w:t>
      </w:r>
      <w:r w:rsidR="00555798" w:rsidRPr="00E922D8">
        <w:rPr>
          <w:rFonts w:ascii="Arial" w:eastAsia="Times New Roman" w:hAnsi="Arial" w:cs="Arial"/>
          <w:color w:val="2D2D2D"/>
          <w:spacing w:val="2"/>
          <w:sz w:val="16"/>
          <w:szCs w:val="16"/>
          <w:lang w:eastAsia="ru-RU"/>
        </w:rPr>
        <w:t>людение температурных режимов.</w:t>
      </w:r>
      <w:r w:rsidR="00555798" w:rsidRPr="00E922D8">
        <w:rPr>
          <w:rFonts w:ascii="Arial" w:eastAsia="Times New Roman" w:hAnsi="Arial" w:cs="Arial"/>
          <w:color w:val="2D2D2D"/>
          <w:spacing w:val="2"/>
          <w:sz w:val="16"/>
          <w:szCs w:val="16"/>
          <w:lang w:eastAsia="ru-RU"/>
        </w:rPr>
        <w:br/>
      </w:r>
      <w:r w:rsidRPr="00E922D8">
        <w:rPr>
          <w:rFonts w:ascii="Arial" w:eastAsia="Times New Roman" w:hAnsi="Arial" w:cs="Arial"/>
          <w:color w:val="2D2D2D"/>
          <w:spacing w:val="2"/>
          <w:sz w:val="16"/>
          <w:szCs w:val="16"/>
          <w:lang w:eastAsia="ru-RU"/>
        </w:rPr>
        <w:t>Ассортимент бортового питания на воздушных судах на прямые и обратные рейсы следует составлять с учетом сроков годности пищевой продукции и условий ее хранения, установленных пр</w:t>
      </w:r>
      <w:r w:rsidR="00555798" w:rsidRPr="00E922D8">
        <w:rPr>
          <w:rFonts w:ascii="Arial" w:eastAsia="Times New Roman" w:hAnsi="Arial" w:cs="Arial"/>
          <w:color w:val="2D2D2D"/>
          <w:spacing w:val="2"/>
          <w:sz w:val="16"/>
          <w:szCs w:val="16"/>
          <w:lang w:eastAsia="ru-RU"/>
        </w:rPr>
        <w:t>оизводителем пищевой продукции.</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7.2.6. В целях контроля за риском создания условий для размножения патогенных микроорганизмов перед отправкой на борт все дверцы буфетно-кухонного оборудования с бортовым питанием должны пломбироваться, на них должен крепиться маркировочный ярлык, на котором должны быть указаны: наименование готового блюда, изготовитель, его адрес, дата изготовления и окончательный срок годности бортового питания, условия хранения. Ярл</w:t>
      </w:r>
      <w:r w:rsidR="00555798" w:rsidRPr="00E922D8">
        <w:rPr>
          <w:rFonts w:ascii="Arial" w:eastAsia="Times New Roman" w:hAnsi="Arial" w:cs="Arial"/>
          <w:color w:val="2D2D2D"/>
          <w:spacing w:val="2"/>
          <w:sz w:val="16"/>
          <w:szCs w:val="16"/>
          <w:lang w:eastAsia="ru-RU"/>
        </w:rPr>
        <w:t>ыки сохраняются до конца рейса.</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7.2.7. Количество столовой посуды и приборов, выдаваемых на борт воздушного судна, должны комплектоваться в соответствии с пассажирской загрузкой, исходя из того, что посуда и приборы на борту до</w:t>
      </w:r>
      <w:r w:rsidR="00555798" w:rsidRPr="00E922D8">
        <w:rPr>
          <w:rFonts w:ascii="Arial" w:eastAsia="Times New Roman" w:hAnsi="Arial" w:cs="Arial"/>
          <w:color w:val="2D2D2D"/>
          <w:spacing w:val="2"/>
          <w:sz w:val="16"/>
          <w:szCs w:val="16"/>
          <w:lang w:eastAsia="ru-RU"/>
        </w:rPr>
        <w:t>лжны использоваться однократно.</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7.2.8. Прием бортового питания на борт воздушного судна должен производиться уполномоченным представителем авиаперевозчика, имеющим личную медицинскую книжку с результатами медицинского осмотра, гигиенического обучения и аттестации. Контейнеры с нарушенной пломбировкой или истекшим сроком годности пищевой продукции на борт в</w:t>
      </w:r>
      <w:r w:rsidR="00555798" w:rsidRPr="00E922D8">
        <w:rPr>
          <w:rFonts w:ascii="Arial" w:eastAsia="Times New Roman" w:hAnsi="Arial" w:cs="Arial"/>
          <w:color w:val="2D2D2D"/>
          <w:spacing w:val="2"/>
          <w:sz w:val="16"/>
          <w:szCs w:val="16"/>
          <w:lang w:eastAsia="ru-RU"/>
        </w:rPr>
        <w:t>оздушного судна не допускаются.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7.2.9. Бортпроводники перед раздачей бортового питания обязаны соблюдать правила личной гигиены и надевать фартук и перчатки или иную форму одежды, предусмотренную в организации</w:t>
      </w:r>
      <w:r w:rsidR="00555798" w:rsidRPr="00E922D8">
        <w:rPr>
          <w:rFonts w:ascii="Arial" w:eastAsia="Times New Roman" w:hAnsi="Arial" w:cs="Arial"/>
          <w:color w:val="2D2D2D"/>
          <w:spacing w:val="2"/>
          <w:sz w:val="16"/>
          <w:szCs w:val="16"/>
          <w:lang w:eastAsia="ru-RU"/>
        </w:rPr>
        <w:t xml:space="preserve"> для раздачи бортового питания.</w:t>
      </w:r>
      <w:r w:rsidRPr="00E922D8">
        <w:rPr>
          <w:rFonts w:ascii="Arial" w:eastAsia="Times New Roman" w:hAnsi="Arial" w:cs="Arial"/>
          <w:color w:val="2D2D2D"/>
          <w:spacing w:val="2"/>
          <w:sz w:val="16"/>
          <w:szCs w:val="16"/>
          <w:lang w:eastAsia="ru-RU"/>
        </w:rPr>
        <w:br/>
        <w:t>На воздушных судах бортовое питание должно разогреваться в специальной печи для разогрева. Алюминиевые контейнеры (</w:t>
      </w:r>
      <w:proofErr w:type="spellStart"/>
      <w:r w:rsidRPr="00E922D8">
        <w:rPr>
          <w:rFonts w:ascii="Arial" w:eastAsia="Times New Roman" w:hAnsi="Arial" w:cs="Arial"/>
          <w:color w:val="2D2D2D"/>
          <w:spacing w:val="2"/>
          <w:sz w:val="16"/>
          <w:szCs w:val="16"/>
          <w:lang w:eastAsia="ru-RU"/>
        </w:rPr>
        <w:t>касалетки</w:t>
      </w:r>
      <w:proofErr w:type="spellEnd"/>
      <w:r w:rsidRPr="00E922D8">
        <w:rPr>
          <w:rFonts w:ascii="Arial" w:eastAsia="Times New Roman" w:hAnsi="Arial" w:cs="Arial"/>
          <w:color w:val="2D2D2D"/>
          <w:spacing w:val="2"/>
          <w:sz w:val="16"/>
          <w:szCs w:val="16"/>
          <w:lang w:eastAsia="ru-RU"/>
        </w:rPr>
        <w:t xml:space="preserve">) с быстрозамороженной пищевой продукцией, предназначенной для горячего питания, хранятся в холодильнике при температуре 4±2°С или в изотермическом контейнере с сухим льдом или </w:t>
      </w:r>
      <w:proofErr w:type="spellStart"/>
      <w:r w:rsidRPr="00E922D8">
        <w:rPr>
          <w:rFonts w:ascii="Arial" w:eastAsia="Times New Roman" w:hAnsi="Arial" w:cs="Arial"/>
          <w:color w:val="2D2D2D"/>
          <w:spacing w:val="2"/>
          <w:sz w:val="16"/>
          <w:szCs w:val="16"/>
          <w:lang w:eastAsia="ru-RU"/>
        </w:rPr>
        <w:t>термоохладителями</w:t>
      </w:r>
      <w:proofErr w:type="spellEnd"/>
      <w:r w:rsidRPr="00E922D8">
        <w:rPr>
          <w:rFonts w:ascii="Arial" w:eastAsia="Times New Roman" w:hAnsi="Arial" w:cs="Arial"/>
          <w:color w:val="2D2D2D"/>
          <w:spacing w:val="2"/>
          <w:sz w:val="16"/>
          <w:szCs w:val="16"/>
          <w:lang w:eastAsia="ru-RU"/>
        </w:rPr>
        <w:t xml:space="preserve"> с соблюдением </w:t>
      </w:r>
      <w:r w:rsidR="00555798" w:rsidRPr="00E922D8">
        <w:rPr>
          <w:rFonts w:ascii="Arial" w:eastAsia="Times New Roman" w:hAnsi="Arial" w:cs="Arial"/>
          <w:color w:val="2D2D2D"/>
          <w:spacing w:val="2"/>
          <w:sz w:val="16"/>
          <w:szCs w:val="16"/>
          <w:lang w:eastAsia="ru-RU"/>
        </w:rPr>
        <w:t>установленных условий хранения.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7.2.10. Использованные подносы должны помещаться в буфетно-кухонное оборудование, которое использовалось для раздачи. После сбора использованной посуды столы буфетного отсека должны дезинфицироваться, протираться одноразовыми салфетками и высушиваться. Уборочный инвентарь должен упаковываться в специальную укладку, выданную предприятием бортового питания, и храниться в буфетном отсеке.</w:t>
      </w:r>
      <w:r w:rsidRPr="00E922D8">
        <w:rPr>
          <w:rFonts w:ascii="Arial" w:eastAsia="Times New Roman" w:hAnsi="Arial" w:cs="Arial"/>
          <w:color w:val="2D2D2D"/>
          <w:spacing w:val="2"/>
          <w:sz w:val="16"/>
          <w:szCs w:val="16"/>
          <w:lang w:eastAsia="ru-RU"/>
        </w:rPr>
        <w:br/>
      </w:r>
      <w:r w:rsidRPr="00E922D8">
        <w:rPr>
          <w:rFonts w:ascii="Arial" w:eastAsia="Times New Roman" w:hAnsi="Arial" w:cs="Arial"/>
          <w:color w:val="2D2D2D"/>
          <w:spacing w:val="2"/>
          <w:sz w:val="16"/>
          <w:szCs w:val="16"/>
          <w:lang w:eastAsia="ru-RU"/>
        </w:rPr>
        <w:br/>
      </w:r>
      <w:r w:rsidRPr="00E922D8">
        <w:rPr>
          <w:rFonts w:ascii="Arial" w:eastAsia="Times New Roman" w:hAnsi="Arial" w:cs="Arial"/>
          <w:color w:val="4C4C4C"/>
          <w:spacing w:val="2"/>
          <w:sz w:val="16"/>
          <w:szCs w:val="16"/>
          <w:lang w:eastAsia="ru-RU"/>
        </w:rPr>
        <w:t>VIII. Особенности организации общественного питания детей</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8.1. При формировании рациона здорового питания и меню при организации общественного питания детей в организациях, осуществляющих образовательную деятельность, оказание услуг по воспитанию и обучению, уходу и присмотру за детьми, отдыху и оздоровлению, предоставлению мест временного проживания, социальных, медицинских услуг (далее - организованные детские коллективы и детские организации соответственно) должны со</w:t>
      </w:r>
      <w:r w:rsidR="00555798" w:rsidRPr="00E922D8">
        <w:rPr>
          <w:rFonts w:ascii="Arial" w:eastAsia="Times New Roman" w:hAnsi="Arial" w:cs="Arial"/>
          <w:color w:val="2D2D2D"/>
          <w:spacing w:val="2"/>
          <w:sz w:val="16"/>
          <w:szCs w:val="16"/>
          <w:lang w:eastAsia="ru-RU"/>
        </w:rPr>
        <w:t>блюдаться следующие требования: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8.1.1. Питание детей первого года жизни должно назначаться индивидуально в соответствии с возрастными физиологическими потребностями, учитывая своевременное введение дополнительно к грудному вскармливанию всех видов прикорма в соответствии с таблицей 4 прило</w:t>
      </w:r>
      <w:r w:rsidR="00555798" w:rsidRPr="00E922D8">
        <w:rPr>
          <w:rFonts w:ascii="Arial" w:eastAsia="Times New Roman" w:hAnsi="Arial" w:cs="Arial"/>
          <w:color w:val="2D2D2D"/>
          <w:spacing w:val="2"/>
          <w:sz w:val="16"/>
          <w:szCs w:val="16"/>
          <w:lang w:eastAsia="ru-RU"/>
        </w:rPr>
        <w:t>жения N 7 к настоящим Правилам.</w:t>
      </w:r>
    </w:p>
    <w:p w:rsidR="000728BE" w:rsidRPr="00E922D8" w:rsidRDefault="000728BE" w:rsidP="00E922D8">
      <w:pPr>
        <w:shd w:val="clear" w:color="auto" w:fill="FFFFFF"/>
        <w:spacing w:after="0" w:line="0" w:lineRule="atLeast"/>
        <w:textAlignment w:val="baseline"/>
        <w:rPr>
          <w:rFonts w:ascii="Arial" w:eastAsia="Times New Roman" w:hAnsi="Arial" w:cs="Arial"/>
          <w:color w:val="00B0F0"/>
          <w:spacing w:val="2"/>
          <w:sz w:val="16"/>
          <w:szCs w:val="16"/>
          <w:lang w:eastAsia="ru-RU"/>
        </w:rPr>
      </w:pPr>
      <w:r w:rsidRPr="00E922D8">
        <w:rPr>
          <w:rFonts w:ascii="Arial" w:eastAsia="Times New Roman" w:hAnsi="Arial" w:cs="Arial"/>
          <w:color w:val="00B0F0"/>
          <w:spacing w:val="2"/>
          <w:sz w:val="16"/>
          <w:szCs w:val="16"/>
          <w:lang w:eastAsia="ru-RU"/>
        </w:rPr>
        <w:t>8.1.2. В организованных детских коллективах общественное питание детей должно осуществляться посредством реализации основного (организованного) меню, включающего горячее питание</w:t>
      </w:r>
      <w:r w:rsidR="00E922D8" w:rsidRPr="00E922D8">
        <w:rPr>
          <w:rFonts w:ascii="Arial" w:eastAsia="Times New Roman" w:hAnsi="Arial" w:cs="Arial"/>
          <w:color w:val="00B0F0"/>
          <w:spacing w:val="2"/>
          <w:sz w:val="16"/>
          <w:szCs w:val="16"/>
          <w:lang w:eastAsia="ru-RU"/>
        </w:rPr>
        <w:pict>
          <v:shape id="_x0000_i1039" type="#_x0000_t75" alt="СанПиН 2.3/2.4.3590-20 Санитарно-эпидемиологические требования к организации общественного питания населения" style="width:11.65pt;height:17.25pt"/>
        </w:pict>
      </w:r>
      <w:r w:rsidRPr="00E922D8">
        <w:rPr>
          <w:rFonts w:ascii="Arial" w:eastAsia="Times New Roman" w:hAnsi="Arial" w:cs="Arial"/>
          <w:color w:val="00B0F0"/>
          <w:spacing w:val="2"/>
          <w:sz w:val="16"/>
          <w:szCs w:val="16"/>
          <w:lang w:eastAsia="ru-RU"/>
        </w:rPr>
        <w:t xml:space="preserve">, дополнительного питания, а также индивидуальных меню для детей, нуждающихся в лечебном и диетическом питании с учетом требований, содержащихся в приложениях N 6-13 к настоящим Правилам. В организованных детских коллективах в детских организациях исключение горячего питания из меню, </w:t>
      </w:r>
      <w:r w:rsidRPr="00E922D8">
        <w:rPr>
          <w:rFonts w:ascii="Arial" w:eastAsia="Times New Roman" w:hAnsi="Arial" w:cs="Arial"/>
          <w:spacing w:val="2"/>
          <w:sz w:val="16"/>
          <w:szCs w:val="16"/>
          <w:lang w:eastAsia="ru-RU"/>
        </w:rPr>
        <w:t>а также замена его буфетной продукцией, не допускаются.</w:t>
      </w:r>
      <w:r w:rsidRPr="00E922D8">
        <w:rPr>
          <w:rFonts w:ascii="Arial" w:eastAsia="Times New Roman" w:hAnsi="Arial" w:cs="Arial"/>
          <w:color w:val="00B0F0"/>
          <w:spacing w:val="2"/>
          <w:sz w:val="16"/>
          <w:szCs w:val="16"/>
          <w:lang w:eastAsia="ru-RU"/>
        </w:rPr>
        <w:br/>
        <w:t>Меню должно предусматривать распределение блюд, кулинарных, мучных, кондитерских и хлебобулочных изделий по отдельным приемам пищи (завтрак, второй завтрак, обед, полдник, ужин, вт</w:t>
      </w:r>
      <w:r w:rsidR="00555798" w:rsidRPr="00E922D8">
        <w:rPr>
          <w:rFonts w:ascii="Arial" w:eastAsia="Times New Roman" w:hAnsi="Arial" w:cs="Arial"/>
          <w:color w:val="00B0F0"/>
          <w:spacing w:val="2"/>
          <w:sz w:val="16"/>
          <w:szCs w:val="16"/>
          <w:lang w:eastAsia="ru-RU"/>
        </w:rPr>
        <w:t>орой ужин) с учетом следующего:</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8.1.2.1. При отсутствии второго завтрака калорийность основного завтрака должна быть </w:t>
      </w:r>
      <w:r w:rsidR="00555798" w:rsidRPr="00E922D8">
        <w:rPr>
          <w:rFonts w:ascii="Arial" w:eastAsia="Times New Roman" w:hAnsi="Arial" w:cs="Arial"/>
          <w:color w:val="2D2D2D"/>
          <w:spacing w:val="2"/>
          <w:sz w:val="16"/>
          <w:szCs w:val="16"/>
          <w:lang w:eastAsia="ru-RU"/>
        </w:rPr>
        <w:t>увеличена на 5% соответственно.</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8.1.2.2. При 12-часовом пребывании возможна организация как отдельного полдника, так и "уплотненного" полдника с включением блюд ужина и с распределением калорийности суточного р</w:t>
      </w:r>
      <w:r w:rsidR="00555798" w:rsidRPr="00E922D8">
        <w:rPr>
          <w:rFonts w:ascii="Arial" w:eastAsia="Times New Roman" w:hAnsi="Arial" w:cs="Arial"/>
          <w:color w:val="2D2D2D"/>
          <w:spacing w:val="2"/>
          <w:sz w:val="16"/>
          <w:szCs w:val="16"/>
          <w:lang w:eastAsia="ru-RU"/>
        </w:rPr>
        <w:t>ациона 30%.</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8.1.2.3. Допускается в течение дня отступление от норм калорийности по отдельным приемам пищи в пределах +/-5% при условии, что средний % пищевой ценности за неделю будет соответствовать нормам, приведенным в таблице N 3 приложения N 10 к настоящим Пр</w:t>
      </w:r>
      <w:r w:rsidR="00555798" w:rsidRPr="00E922D8">
        <w:rPr>
          <w:rFonts w:ascii="Arial" w:eastAsia="Times New Roman" w:hAnsi="Arial" w:cs="Arial"/>
          <w:color w:val="2D2D2D"/>
          <w:spacing w:val="2"/>
          <w:sz w:val="16"/>
          <w:szCs w:val="16"/>
          <w:lang w:eastAsia="ru-RU"/>
        </w:rPr>
        <w:t>авилам, по каждому приему пищи.</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8.1.2.4. На период летнего отдыха и оздоровления (до 90 дней), в выходные, праздничные и каникулярные дни, при повышенной физической нагрузке (спортивные соревнования, слеты, сборы и тому подобное) нормы питания, включая калорийность суточного рациона, должны быть увеличены не менее чем на 10,0% в день на каждого человека.</w:t>
      </w:r>
      <w:r w:rsidRPr="00E922D8">
        <w:rPr>
          <w:rFonts w:ascii="Arial" w:eastAsia="Times New Roman" w:hAnsi="Arial" w:cs="Arial"/>
          <w:color w:val="2D2D2D"/>
          <w:spacing w:val="2"/>
          <w:sz w:val="16"/>
          <w:szCs w:val="16"/>
          <w:lang w:eastAsia="ru-RU"/>
        </w:rPr>
        <w:br/>
        <w:t xml:space="preserve">8.1.2.5. Разрешается производить замену отдельных видов пищевой продукции в соответствии с санитарными правилами и нормами в </w:t>
      </w:r>
      <w:r w:rsidRPr="00E922D8">
        <w:rPr>
          <w:rFonts w:ascii="Arial" w:eastAsia="Times New Roman" w:hAnsi="Arial" w:cs="Arial"/>
          <w:color w:val="2D2D2D"/>
          <w:spacing w:val="2"/>
          <w:sz w:val="16"/>
          <w:szCs w:val="16"/>
          <w:lang w:eastAsia="ru-RU"/>
        </w:rPr>
        <w:lastRenderedPageBreak/>
        <w:t>пределах средств, выделяемых на эти цели организациям для детей-сирот и детей, оставшихся без попечения родителей (образовательным организациям, медицинским организациям, организациям, оказывающим социальные услуги, в которые помещаются дети-сироты и дети, оставшиеся без попечения родителей, под надзор), организациям, осуществляющим образовательную деятельность по основным профессиональ</w:t>
      </w:r>
      <w:r w:rsidR="00555798" w:rsidRPr="00E922D8">
        <w:rPr>
          <w:rFonts w:ascii="Arial" w:eastAsia="Times New Roman" w:hAnsi="Arial" w:cs="Arial"/>
          <w:color w:val="2D2D2D"/>
          <w:spacing w:val="2"/>
          <w:sz w:val="16"/>
          <w:szCs w:val="16"/>
          <w:lang w:eastAsia="ru-RU"/>
        </w:rPr>
        <w:t>ным образовательным программам.</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8.1.2.6. 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больных хронической дизентерией, туберкулезом, ослабленных детей, а также для больных детей, находящихся в изоляторе, устанавливается 15-процентная надбавка к нормам обеспечения, приведенным в таблице 3 прило</w:t>
      </w:r>
      <w:r w:rsidR="00555798" w:rsidRPr="00E922D8">
        <w:rPr>
          <w:rFonts w:ascii="Arial" w:eastAsia="Times New Roman" w:hAnsi="Arial" w:cs="Arial"/>
          <w:color w:val="2D2D2D"/>
          <w:spacing w:val="2"/>
          <w:sz w:val="16"/>
          <w:szCs w:val="16"/>
          <w:lang w:eastAsia="ru-RU"/>
        </w:rPr>
        <w:t>жения N 7 к настоящим Правилам.</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8.1.2.7. Для детей-сирот и детей, оставшихся без попечения родителей, лиц из числа детей-сирот и детей, оставшихся без попечения родителей, лиц, потерявших в период обучения обоих родителей или единственного родителя, нуждающихся в лечебном и диетическом питании, организацией для детей-сирот и детей, оставшихся без попечения родителей, организацией, осуществляющей образовательную деятельность по основным профессиональным образовательным программам, по согласованию с органами здравоохранения определяются виды пищевой продукции и блюда с уч</w:t>
      </w:r>
      <w:r w:rsidR="00555798" w:rsidRPr="00E922D8">
        <w:rPr>
          <w:rFonts w:ascii="Arial" w:eastAsia="Times New Roman" w:hAnsi="Arial" w:cs="Arial"/>
          <w:color w:val="2D2D2D"/>
          <w:spacing w:val="2"/>
          <w:sz w:val="16"/>
          <w:szCs w:val="16"/>
          <w:lang w:eastAsia="ru-RU"/>
        </w:rPr>
        <w:t>етом заболеваний указанных лиц.</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8.1.2.8. Для детей-сирот и детей, оставшихся без попечения родителей, питание детей должно быть организовано 5-6 разовое в сутки по месту ф</w:t>
      </w:r>
      <w:r w:rsidR="00555798" w:rsidRPr="00E922D8">
        <w:rPr>
          <w:rFonts w:ascii="Arial" w:eastAsia="Times New Roman" w:hAnsi="Arial" w:cs="Arial"/>
          <w:color w:val="2D2D2D"/>
          <w:spacing w:val="2"/>
          <w:sz w:val="16"/>
          <w:szCs w:val="16"/>
          <w:lang w:eastAsia="ru-RU"/>
        </w:rPr>
        <w:t>актического пребывания ребенка.</w:t>
      </w:r>
      <w:r w:rsidRPr="00E922D8">
        <w:rPr>
          <w:rFonts w:ascii="Arial" w:eastAsia="Times New Roman" w:hAnsi="Arial" w:cs="Arial"/>
          <w:color w:val="2D2D2D"/>
          <w:spacing w:val="2"/>
          <w:sz w:val="16"/>
          <w:szCs w:val="16"/>
          <w:lang w:eastAsia="ru-RU"/>
        </w:rPr>
        <w:br/>
        <w:t xml:space="preserve">Для предотвращения размножения патогенных микроорганизмов готовые блюда должны быть реализованы не позднее </w:t>
      </w:r>
      <w:r w:rsidR="00555798" w:rsidRPr="00E922D8">
        <w:rPr>
          <w:rFonts w:ascii="Arial" w:eastAsia="Times New Roman" w:hAnsi="Arial" w:cs="Arial"/>
          <w:color w:val="2D2D2D"/>
          <w:spacing w:val="2"/>
          <w:sz w:val="16"/>
          <w:szCs w:val="16"/>
          <w:lang w:eastAsia="ru-RU"/>
        </w:rPr>
        <w:t>2 часов с момента изготовления.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00B0F0"/>
          <w:spacing w:val="2"/>
          <w:sz w:val="16"/>
          <w:szCs w:val="16"/>
          <w:lang w:eastAsia="ru-RU"/>
        </w:rPr>
        <w:t>8.1.3. В организации, в которой организуется питание детей, должно разрабатываться меню. Меню должно утвержда</w:t>
      </w:r>
      <w:r w:rsidR="00555798" w:rsidRPr="00E922D8">
        <w:rPr>
          <w:rFonts w:ascii="Arial" w:eastAsia="Times New Roman" w:hAnsi="Arial" w:cs="Arial"/>
          <w:color w:val="00B0F0"/>
          <w:spacing w:val="2"/>
          <w:sz w:val="16"/>
          <w:szCs w:val="16"/>
          <w:lang w:eastAsia="ru-RU"/>
        </w:rPr>
        <w:t>ться руководителем организации.</w:t>
      </w:r>
      <w:r w:rsidRPr="00E922D8">
        <w:rPr>
          <w:rFonts w:ascii="Arial" w:eastAsia="Times New Roman" w:hAnsi="Arial" w:cs="Arial"/>
          <w:color w:val="00B0F0"/>
          <w:spacing w:val="2"/>
          <w:sz w:val="16"/>
          <w:szCs w:val="16"/>
          <w:lang w:eastAsia="ru-RU"/>
        </w:rPr>
        <w:br/>
      </w:r>
      <w:r w:rsidR="00307D81" w:rsidRPr="00E922D8">
        <w:rPr>
          <w:rFonts w:ascii="Arial" w:eastAsia="Times New Roman" w:hAnsi="Arial" w:cs="Arial"/>
          <w:color w:val="2D2D2D"/>
          <w:spacing w:val="2"/>
          <w:sz w:val="16"/>
          <w:szCs w:val="16"/>
          <w:lang w:eastAsia="ru-RU"/>
        </w:rPr>
        <w:t xml:space="preserve"> </w:t>
      </w:r>
      <w:r w:rsidR="00977EE4" w:rsidRPr="00E922D8">
        <w:rPr>
          <w:rFonts w:ascii="Arial" w:eastAsia="Times New Roman" w:hAnsi="Arial" w:cs="Arial"/>
          <w:color w:val="2D2D2D"/>
          <w:spacing w:val="2"/>
          <w:sz w:val="16"/>
          <w:szCs w:val="16"/>
          <w:lang w:eastAsia="ru-RU"/>
        </w:rPr>
        <w:t xml:space="preserve"> </w:t>
      </w:r>
      <w:r w:rsidRPr="00E922D8">
        <w:rPr>
          <w:rFonts w:ascii="Arial" w:eastAsia="Times New Roman" w:hAnsi="Arial" w:cs="Arial"/>
          <w:color w:val="2D2D2D"/>
          <w:spacing w:val="2"/>
          <w:sz w:val="16"/>
          <w:szCs w:val="16"/>
          <w:lang w:eastAsia="ru-RU"/>
        </w:rPr>
        <w:t>В случае привлечения предприятия общественного питания к организации питания детей в организованных детских коллективах в детских организациях, организациях отдыха детей и их оздоровления, медицинских организациях, организациях социального обслуживания осуществляющих стационарное социальное обслуживание, меню должно утверждаться руководителем предприятия общественного питания, согласовываться руководителем организации, в кото</w:t>
      </w:r>
      <w:r w:rsidR="00555798" w:rsidRPr="00E922D8">
        <w:rPr>
          <w:rFonts w:ascii="Arial" w:eastAsia="Times New Roman" w:hAnsi="Arial" w:cs="Arial"/>
          <w:color w:val="2D2D2D"/>
          <w:spacing w:val="2"/>
          <w:sz w:val="16"/>
          <w:szCs w:val="16"/>
          <w:lang w:eastAsia="ru-RU"/>
        </w:rPr>
        <w:t>рой организуется питание детей.</w:t>
      </w:r>
      <w:r w:rsidRPr="00E922D8">
        <w:rPr>
          <w:rFonts w:ascii="Arial" w:eastAsia="Times New Roman" w:hAnsi="Arial" w:cs="Arial"/>
          <w:color w:val="2D2D2D"/>
          <w:spacing w:val="2"/>
          <w:sz w:val="16"/>
          <w:szCs w:val="16"/>
          <w:lang w:eastAsia="ru-RU"/>
        </w:rPr>
        <w:br/>
        <w:t>В случае если в организации питания детей принимает участие индивидуальный предприниматель, меню должно утверждаться индивидуальным предпринимателем, согласовываться руководителем организации, в кото</w:t>
      </w:r>
      <w:r w:rsidR="00555798" w:rsidRPr="00E922D8">
        <w:rPr>
          <w:rFonts w:ascii="Arial" w:eastAsia="Times New Roman" w:hAnsi="Arial" w:cs="Arial"/>
          <w:color w:val="2D2D2D"/>
          <w:spacing w:val="2"/>
          <w:sz w:val="16"/>
          <w:szCs w:val="16"/>
          <w:lang w:eastAsia="ru-RU"/>
        </w:rPr>
        <w:t>рой организуется питание детей.</w:t>
      </w:r>
    </w:p>
    <w:p w:rsidR="00307D81" w:rsidRPr="00E922D8" w:rsidRDefault="000728BE" w:rsidP="00E922D8">
      <w:pPr>
        <w:shd w:val="clear" w:color="auto" w:fill="FFFFFF"/>
        <w:spacing w:after="0" w:line="0" w:lineRule="atLeast"/>
        <w:textAlignment w:val="baseline"/>
        <w:rPr>
          <w:rFonts w:ascii="Arial" w:eastAsia="Times New Roman" w:hAnsi="Arial" w:cs="Arial"/>
          <w:color w:val="00B0F0"/>
          <w:spacing w:val="2"/>
          <w:sz w:val="16"/>
          <w:szCs w:val="16"/>
          <w:lang w:eastAsia="ru-RU"/>
        </w:rPr>
      </w:pPr>
      <w:r w:rsidRPr="00E922D8">
        <w:rPr>
          <w:rFonts w:ascii="Arial" w:eastAsia="Times New Roman" w:hAnsi="Arial" w:cs="Arial"/>
          <w:color w:val="00B0F0"/>
          <w:spacing w:val="2"/>
          <w:sz w:val="16"/>
          <w:szCs w:val="16"/>
          <w:lang w:eastAsia="ru-RU"/>
        </w:rPr>
        <w:t>8.1.4. Меню должно разрабатываться на период не менее двух недель (с учетом режима организации) для каждой возрастной группы детей (рекомендуемый образец приведен в приложении N 8 к настоящим Правилам). В палаточных лагерях для детей допускается разра</w:t>
      </w:r>
      <w:r w:rsidR="00555798" w:rsidRPr="00E922D8">
        <w:rPr>
          <w:rFonts w:ascii="Arial" w:eastAsia="Times New Roman" w:hAnsi="Arial" w:cs="Arial"/>
          <w:color w:val="00B0F0"/>
          <w:spacing w:val="2"/>
          <w:sz w:val="16"/>
          <w:szCs w:val="16"/>
          <w:lang w:eastAsia="ru-RU"/>
        </w:rPr>
        <w:t>ботка меню на период до 7 дней.</w:t>
      </w:r>
      <w:r w:rsidRPr="00E922D8">
        <w:rPr>
          <w:rFonts w:ascii="Arial" w:eastAsia="Times New Roman" w:hAnsi="Arial" w:cs="Arial"/>
          <w:color w:val="00B0F0"/>
          <w:spacing w:val="2"/>
          <w:sz w:val="16"/>
          <w:szCs w:val="16"/>
          <w:lang w:eastAsia="ru-RU"/>
        </w:rPr>
        <w:br/>
        <w:t>Питание детей должно осуществляться в со</w:t>
      </w:r>
      <w:r w:rsidR="00555798" w:rsidRPr="00E922D8">
        <w:rPr>
          <w:rFonts w:ascii="Arial" w:eastAsia="Times New Roman" w:hAnsi="Arial" w:cs="Arial"/>
          <w:color w:val="00B0F0"/>
          <w:spacing w:val="2"/>
          <w:sz w:val="16"/>
          <w:szCs w:val="16"/>
          <w:lang w:eastAsia="ru-RU"/>
        </w:rPr>
        <w:t>ответствии с утвержденным меню.</w:t>
      </w:r>
      <w:r w:rsidRPr="00E922D8">
        <w:rPr>
          <w:rFonts w:ascii="Arial" w:eastAsia="Times New Roman" w:hAnsi="Arial" w:cs="Arial"/>
          <w:color w:val="00B0F0"/>
          <w:spacing w:val="2"/>
          <w:sz w:val="16"/>
          <w:szCs w:val="16"/>
          <w:lang w:eastAsia="ru-RU"/>
        </w:rPr>
        <w:br/>
        <w:t>Допускается замена одного вида пищевой продукции, блюд и кулинарных изделий на иные виды пищевой продукции, блюд и кулинарных изделий в соответствии с таблицей замены пищевой продукции с учетом ее пищевой ценности (приложе</w:t>
      </w:r>
      <w:r w:rsidR="00307D81" w:rsidRPr="00E922D8">
        <w:rPr>
          <w:rFonts w:ascii="Arial" w:eastAsia="Times New Roman" w:hAnsi="Arial" w:cs="Arial"/>
          <w:color w:val="00B0F0"/>
          <w:spacing w:val="2"/>
          <w:sz w:val="16"/>
          <w:szCs w:val="16"/>
          <w:lang w:eastAsia="ru-RU"/>
        </w:rPr>
        <w:t>ние N 11 к настоящим Правилам).</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8.1.5. Меню допускается корректировать с учетом </w:t>
      </w:r>
      <w:proofErr w:type="spellStart"/>
      <w:r w:rsidRPr="00E922D8">
        <w:rPr>
          <w:rFonts w:ascii="Arial" w:eastAsia="Times New Roman" w:hAnsi="Arial" w:cs="Arial"/>
          <w:color w:val="2D2D2D"/>
          <w:spacing w:val="2"/>
          <w:sz w:val="16"/>
          <w:szCs w:val="16"/>
          <w:lang w:eastAsia="ru-RU"/>
        </w:rPr>
        <w:t>климато</w:t>
      </w:r>
      <w:proofErr w:type="spellEnd"/>
      <w:r w:rsidRPr="00E922D8">
        <w:rPr>
          <w:rFonts w:ascii="Arial" w:eastAsia="Times New Roman" w:hAnsi="Arial" w:cs="Arial"/>
          <w:color w:val="2D2D2D"/>
          <w:spacing w:val="2"/>
          <w:sz w:val="16"/>
          <w:szCs w:val="16"/>
          <w:lang w:eastAsia="ru-RU"/>
        </w:rPr>
        <w:t xml:space="preserve">-географических, национальных, конфессиональных и территориальных особенностей питания населения, при условии соблюдения требований к содержанию и соотношению в рационе питания детей основных </w:t>
      </w:r>
      <w:r w:rsidR="00555798" w:rsidRPr="00E922D8">
        <w:rPr>
          <w:rFonts w:ascii="Arial" w:eastAsia="Times New Roman" w:hAnsi="Arial" w:cs="Arial"/>
          <w:color w:val="2D2D2D"/>
          <w:spacing w:val="2"/>
          <w:sz w:val="16"/>
          <w:szCs w:val="16"/>
          <w:lang w:eastAsia="ru-RU"/>
        </w:rPr>
        <w:t>пищевых веществ.</w:t>
      </w:r>
    </w:p>
    <w:p w:rsidR="000728BE" w:rsidRPr="00E922D8" w:rsidRDefault="000728BE" w:rsidP="00E922D8">
      <w:pPr>
        <w:shd w:val="clear" w:color="auto" w:fill="FFFFFF"/>
        <w:spacing w:after="0" w:line="0" w:lineRule="atLeast"/>
        <w:textAlignment w:val="baseline"/>
        <w:rPr>
          <w:rFonts w:ascii="Arial" w:eastAsia="Times New Roman" w:hAnsi="Arial" w:cs="Arial"/>
          <w:color w:val="00B0F0"/>
          <w:spacing w:val="2"/>
          <w:sz w:val="16"/>
          <w:szCs w:val="16"/>
          <w:lang w:eastAsia="ru-RU"/>
        </w:rPr>
      </w:pPr>
      <w:r w:rsidRPr="00E922D8">
        <w:rPr>
          <w:rFonts w:ascii="Arial" w:eastAsia="Times New Roman" w:hAnsi="Arial" w:cs="Arial"/>
          <w:color w:val="2D2D2D"/>
          <w:spacing w:val="2"/>
          <w:sz w:val="16"/>
          <w:szCs w:val="16"/>
          <w:lang w:eastAsia="ru-RU"/>
        </w:rPr>
        <w:t>8.1.6. Для дополнительного обогащения рациона питания детей микронутриентами в эндемичных по недостатку отдельных микроэлементов регионах в меню должна использоваться специализированная пищевая продукция промышленного выпуска, обогащенные витаминами и микроэлементами, а также витаминизированные напитки промышленного выпуска. Витаминные напитки должны готовиться в соответствии с прилагаемыми инструкциями непосредственно перед раздачей. Замена витаминизации блюд выдачей детям поливитаминных препаратов не допускается. В целях профилактики йододефицитных состояний у детей должна использоваться соль поваренная пищевая йодированная при приготовлении блюд и кулинарных изделий.</w:t>
      </w:r>
      <w:r w:rsidRPr="00E922D8">
        <w:rPr>
          <w:rFonts w:ascii="Arial" w:eastAsia="Times New Roman" w:hAnsi="Arial" w:cs="Arial"/>
          <w:color w:val="2D2D2D"/>
          <w:spacing w:val="2"/>
          <w:sz w:val="16"/>
          <w:szCs w:val="16"/>
          <w:lang w:eastAsia="ru-RU"/>
        </w:rPr>
        <w:br/>
      </w:r>
      <w:r w:rsidRPr="00E922D8">
        <w:rPr>
          <w:rFonts w:ascii="Arial" w:eastAsia="Times New Roman" w:hAnsi="Arial" w:cs="Arial"/>
          <w:color w:val="00B0F0"/>
          <w:spacing w:val="2"/>
          <w:sz w:val="16"/>
          <w:szCs w:val="16"/>
          <w:lang w:eastAsia="ru-RU"/>
        </w:rPr>
        <w:t>8.1.7. Организации, осуществляющие питание детей в организованных коллективах, должны размещать в доступных для родителей и детей местах (в обеденном зале, холле, группово</w:t>
      </w:r>
      <w:r w:rsidR="00555798" w:rsidRPr="00E922D8">
        <w:rPr>
          <w:rFonts w:ascii="Arial" w:eastAsia="Times New Roman" w:hAnsi="Arial" w:cs="Arial"/>
          <w:color w:val="00B0F0"/>
          <w:spacing w:val="2"/>
          <w:sz w:val="16"/>
          <w:szCs w:val="16"/>
          <w:lang w:eastAsia="ru-RU"/>
        </w:rPr>
        <w:t>й ячейке) следующую информацию:</w:t>
      </w:r>
      <w:r w:rsidRPr="00E922D8">
        <w:rPr>
          <w:rFonts w:ascii="Arial" w:eastAsia="Times New Roman" w:hAnsi="Arial" w:cs="Arial"/>
          <w:color w:val="00B0F0"/>
          <w:spacing w:val="2"/>
          <w:sz w:val="16"/>
          <w:szCs w:val="16"/>
          <w:lang w:eastAsia="ru-RU"/>
        </w:rPr>
        <w:br/>
        <w:t>ежедневное меню основного (организованного) питания на сутки для всех возрастных групп детей с указанием наименования приема пищи, наименования блюда, мас</w:t>
      </w:r>
      <w:r w:rsidR="00555798" w:rsidRPr="00E922D8">
        <w:rPr>
          <w:rFonts w:ascii="Arial" w:eastAsia="Times New Roman" w:hAnsi="Arial" w:cs="Arial"/>
          <w:color w:val="00B0F0"/>
          <w:spacing w:val="2"/>
          <w:sz w:val="16"/>
          <w:szCs w:val="16"/>
          <w:lang w:eastAsia="ru-RU"/>
        </w:rPr>
        <w:t>сы порции, калорийности порции;</w:t>
      </w:r>
      <w:r w:rsidRPr="00E922D8">
        <w:rPr>
          <w:rFonts w:ascii="Arial" w:eastAsia="Times New Roman" w:hAnsi="Arial" w:cs="Arial"/>
          <w:color w:val="00B0F0"/>
          <w:spacing w:val="2"/>
          <w:sz w:val="16"/>
          <w:szCs w:val="16"/>
          <w:lang w:eastAsia="ru-RU"/>
        </w:rPr>
        <w:br/>
        <w:t>меню дополнительного питания (для обучающихся общеобразовательных организаций и организации профессионального образования) с указанием наименования блюда, мас</w:t>
      </w:r>
      <w:r w:rsidR="00555798" w:rsidRPr="00E922D8">
        <w:rPr>
          <w:rFonts w:ascii="Arial" w:eastAsia="Times New Roman" w:hAnsi="Arial" w:cs="Arial"/>
          <w:color w:val="00B0F0"/>
          <w:spacing w:val="2"/>
          <w:sz w:val="16"/>
          <w:szCs w:val="16"/>
          <w:lang w:eastAsia="ru-RU"/>
        </w:rPr>
        <w:t>сы порции, калорийности порции;</w:t>
      </w:r>
      <w:r w:rsidRPr="00E922D8">
        <w:rPr>
          <w:rFonts w:ascii="Arial" w:eastAsia="Times New Roman" w:hAnsi="Arial" w:cs="Arial"/>
          <w:color w:val="00B0F0"/>
          <w:spacing w:val="2"/>
          <w:sz w:val="16"/>
          <w:szCs w:val="16"/>
          <w:lang w:eastAsia="ru-RU"/>
        </w:rPr>
        <w:br/>
        <w:t>рекомендации по орган</w:t>
      </w:r>
      <w:r w:rsidR="00555798" w:rsidRPr="00E922D8">
        <w:rPr>
          <w:rFonts w:ascii="Arial" w:eastAsia="Times New Roman" w:hAnsi="Arial" w:cs="Arial"/>
          <w:color w:val="00B0F0"/>
          <w:spacing w:val="2"/>
          <w:sz w:val="16"/>
          <w:szCs w:val="16"/>
          <w:lang w:eastAsia="ru-RU"/>
        </w:rPr>
        <w:t>изации здорового питания детей.</w:t>
      </w:r>
    </w:p>
    <w:p w:rsidR="000728BE" w:rsidRPr="00E922D8" w:rsidRDefault="00307D81"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  </w:t>
      </w:r>
      <w:r w:rsidR="000728BE" w:rsidRPr="00E922D8">
        <w:rPr>
          <w:rFonts w:ascii="Arial" w:eastAsia="Times New Roman" w:hAnsi="Arial" w:cs="Arial"/>
          <w:color w:val="2D2D2D"/>
          <w:spacing w:val="2"/>
          <w:sz w:val="16"/>
          <w:szCs w:val="16"/>
          <w:lang w:eastAsia="ru-RU"/>
        </w:rPr>
        <w:t>8.1.8. При организованных перевозках групп детей автомобильным, водным и другими видами транспорта и при проведении массовых мероприятий с участием детей менее 4 часов допускается использовать набор пищевой продукции ("сухой паек"), свыше 4 часов (за исключением ночного времени с 23.00 до 7.00) - должно быт</w:t>
      </w:r>
      <w:r w:rsidR="00555798" w:rsidRPr="00E922D8">
        <w:rPr>
          <w:rFonts w:ascii="Arial" w:eastAsia="Times New Roman" w:hAnsi="Arial" w:cs="Arial"/>
          <w:color w:val="2D2D2D"/>
          <w:spacing w:val="2"/>
          <w:sz w:val="16"/>
          <w:szCs w:val="16"/>
          <w:lang w:eastAsia="ru-RU"/>
        </w:rPr>
        <w:t>ь организовано горячее питание.</w:t>
      </w:r>
    </w:p>
    <w:p w:rsidR="000728BE" w:rsidRPr="00E922D8" w:rsidRDefault="00307D81" w:rsidP="00E922D8">
      <w:pPr>
        <w:shd w:val="clear" w:color="auto" w:fill="FFFFFF"/>
        <w:spacing w:after="0" w:line="0" w:lineRule="atLeast"/>
        <w:textAlignment w:val="baseline"/>
        <w:rPr>
          <w:rFonts w:ascii="Arial" w:eastAsia="Times New Roman" w:hAnsi="Arial" w:cs="Arial"/>
          <w:spacing w:val="2"/>
          <w:sz w:val="16"/>
          <w:szCs w:val="16"/>
          <w:lang w:eastAsia="ru-RU"/>
        </w:rPr>
      </w:pPr>
      <w:r w:rsidRPr="00E922D8">
        <w:rPr>
          <w:rFonts w:ascii="Arial" w:eastAsia="Times New Roman" w:hAnsi="Arial" w:cs="Arial"/>
          <w:spacing w:val="2"/>
          <w:sz w:val="16"/>
          <w:szCs w:val="16"/>
          <w:lang w:eastAsia="ru-RU"/>
        </w:rPr>
        <w:t xml:space="preserve">  </w:t>
      </w:r>
      <w:r w:rsidR="000728BE" w:rsidRPr="00E922D8">
        <w:rPr>
          <w:rFonts w:ascii="Arial" w:eastAsia="Times New Roman" w:hAnsi="Arial" w:cs="Arial"/>
          <w:spacing w:val="2"/>
          <w:sz w:val="16"/>
          <w:szCs w:val="16"/>
          <w:lang w:eastAsia="ru-RU"/>
        </w:rPr>
        <w:t>8.1.9. Перечень пищевой продукции, которая не допускается при организации питания детей, приведен в прило</w:t>
      </w:r>
      <w:r w:rsidR="00555798" w:rsidRPr="00E922D8">
        <w:rPr>
          <w:rFonts w:ascii="Arial" w:eastAsia="Times New Roman" w:hAnsi="Arial" w:cs="Arial"/>
          <w:spacing w:val="2"/>
          <w:sz w:val="16"/>
          <w:szCs w:val="16"/>
          <w:lang w:eastAsia="ru-RU"/>
        </w:rPr>
        <w:t>жении N 6 к настоящим Правилам.</w:t>
      </w:r>
    </w:p>
    <w:p w:rsidR="000728BE" w:rsidRPr="00E922D8" w:rsidRDefault="000728BE" w:rsidP="00E922D8">
      <w:pPr>
        <w:shd w:val="clear" w:color="auto" w:fill="FFFFFF"/>
        <w:spacing w:after="0" w:line="0" w:lineRule="atLeast"/>
        <w:textAlignment w:val="baseline"/>
        <w:rPr>
          <w:rFonts w:ascii="Arial" w:eastAsia="Times New Roman" w:hAnsi="Arial" w:cs="Arial"/>
          <w:color w:val="0070C0"/>
          <w:spacing w:val="2"/>
          <w:sz w:val="16"/>
          <w:szCs w:val="16"/>
          <w:lang w:eastAsia="ru-RU"/>
        </w:rPr>
      </w:pPr>
      <w:r w:rsidRPr="00E922D8">
        <w:rPr>
          <w:rFonts w:ascii="Arial" w:eastAsia="Times New Roman" w:hAnsi="Arial" w:cs="Arial"/>
          <w:color w:val="0070C0"/>
          <w:spacing w:val="2"/>
          <w:sz w:val="16"/>
          <w:szCs w:val="16"/>
          <w:lang w:eastAsia="ru-RU"/>
        </w:rPr>
        <w:t>8.1.10. В целях контроля за качеством и безопасностью приготовленной пищевой продукции на пищеблоках должна отбираться суточная проба от каждой партии пр</w:t>
      </w:r>
      <w:r w:rsidR="00555798" w:rsidRPr="00E922D8">
        <w:rPr>
          <w:rFonts w:ascii="Arial" w:eastAsia="Times New Roman" w:hAnsi="Arial" w:cs="Arial"/>
          <w:color w:val="0070C0"/>
          <w:spacing w:val="2"/>
          <w:sz w:val="16"/>
          <w:szCs w:val="16"/>
          <w:lang w:eastAsia="ru-RU"/>
        </w:rPr>
        <w:t>иготовленной пищевой продукции.</w:t>
      </w:r>
      <w:r w:rsidRPr="00E922D8">
        <w:rPr>
          <w:rFonts w:ascii="Arial" w:eastAsia="Times New Roman" w:hAnsi="Arial" w:cs="Arial"/>
          <w:color w:val="0070C0"/>
          <w:spacing w:val="2"/>
          <w:sz w:val="16"/>
          <w:szCs w:val="16"/>
          <w:lang w:eastAsia="ru-RU"/>
        </w:rPr>
        <w:br/>
        <w:t>Отбор суточной пробы должен осуществляться назначенным ответственным работником пищеблока в специально выделенные обеззараженные и промаркированные емкости (плотно закрывающиеся) - отдельно каждое блюдо и (или) кулинарное изделие. Холодные закуски, первые блюда, гарниры и напитки (третьи блюда) должны отбираться в количестве не менее 100 г. Порционные блюда, биточки, котлеты, сырники, оладьи, колбаса, бутерброды должны оставляться поштучно, ц</w:t>
      </w:r>
      <w:r w:rsidR="00555798" w:rsidRPr="00E922D8">
        <w:rPr>
          <w:rFonts w:ascii="Arial" w:eastAsia="Times New Roman" w:hAnsi="Arial" w:cs="Arial"/>
          <w:color w:val="0070C0"/>
          <w:spacing w:val="2"/>
          <w:sz w:val="16"/>
          <w:szCs w:val="16"/>
          <w:lang w:eastAsia="ru-RU"/>
        </w:rPr>
        <w:t>еликом (в объеме одной порции).</w:t>
      </w:r>
      <w:r w:rsidRPr="00E922D8">
        <w:rPr>
          <w:rFonts w:ascii="Arial" w:eastAsia="Times New Roman" w:hAnsi="Arial" w:cs="Arial"/>
          <w:color w:val="0070C0"/>
          <w:spacing w:val="2"/>
          <w:sz w:val="16"/>
          <w:szCs w:val="16"/>
          <w:lang w:eastAsia="ru-RU"/>
        </w:rPr>
        <w:br/>
        <w:t>Суточные пробы должны храниться не менее 48 часов в специально отведенном в холодильнике месте/холодильнике п</w:t>
      </w:r>
      <w:r w:rsidR="00555798" w:rsidRPr="00E922D8">
        <w:rPr>
          <w:rFonts w:ascii="Arial" w:eastAsia="Times New Roman" w:hAnsi="Arial" w:cs="Arial"/>
          <w:color w:val="0070C0"/>
          <w:spacing w:val="2"/>
          <w:sz w:val="16"/>
          <w:szCs w:val="16"/>
          <w:lang w:eastAsia="ru-RU"/>
        </w:rPr>
        <w:t>ри температуре от +2°С до +6°С.</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8.2. При организации общественного питания детей, нуждающихся в лечебном и диетическом питании в организованных детских коллективах, должны со</w:t>
      </w:r>
      <w:r w:rsidR="00555798" w:rsidRPr="00E922D8">
        <w:rPr>
          <w:rFonts w:ascii="Arial" w:eastAsia="Times New Roman" w:hAnsi="Arial" w:cs="Arial"/>
          <w:color w:val="2D2D2D"/>
          <w:spacing w:val="2"/>
          <w:sz w:val="16"/>
          <w:szCs w:val="16"/>
          <w:lang w:eastAsia="ru-RU"/>
        </w:rPr>
        <w:t>блюдаться следующие требования:</w:t>
      </w:r>
    </w:p>
    <w:p w:rsidR="00CA5B23"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8.2.1. Для детей, нуждающихся в лечебном и диетическом питании, должно быть организовано лечебное и диетическое питание в соответствии с представленными родителями (законными представителями ребенк</w:t>
      </w:r>
      <w:r w:rsidR="00555798" w:rsidRPr="00E922D8">
        <w:rPr>
          <w:rFonts w:ascii="Arial" w:eastAsia="Times New Roman" w:hAnsi="Arial" w:cs="Arial"/>
          <w:color w:val="2D2D2D"/>
          <w:spacing w:val="2"/>
          <w:sz w:val="16"/>
          <w:szCs w:val="16"/>
          <w:lang w:eastAsia="ru-RU"/>
        </w:rPr>
        <w:t>а) назначениями лечащего врача.</w:t>
      </w:r>
      <w:r w:rsidRPr="00E922D8">
        <w:rPr>
          <w:rFonts w:ascii="Arial" w:eastAsia="Times New Roman" w:hAnsi="Arial" w:cs="Arial"/>
          <w:color w:val="2D2D2D"/>
          <w:spacing w:val="2"/>
          <w:sz w:val="16"/>
          <w:szCs w:val="16"/>
          <w:lang w:eastAsia="ru-RU"/>
        </w:rPr>
        <w:br/>
        <w:t>Индивидуальное меню должно быть разработано специалистом-диетологом с учетом заболевания ребенка (по назначениям лечащего врача).</w:t>
      </w:r>
      <w:r w:rsidRPr="00E922D8">
        <w:rPr>
          <w:rFonts w:ascii="Arial" w:eastAsia="Times New Roman" w:hAnsi="Arial" w:cs="Arial"/>
          <w:color w:val="2D2D2D"/>
          <w:spacing w:val="2"/>
          <w:sz w:val="16"/>
          <w:szCs w:val="16"/>
          <w:lang w:eastAsia="ru-RU"/>
        </w:rPr>
        <w:br/>
      </w:r>
    </w:p>
    <w:p w:rsidR="00CA5B23"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8.2.2. Выдача детям рационов питания должна осуществляться в соответствии с утвержденными индивидуальными меню, под контролем ответственных </w:t>
      </w:r>
      <w:r w:rsidR="00555798" w:rsidRPr="00E922D8">
        <w:rPr>
          <w:rFonts w:ascii="Arial" w:eastAsia="Times New Roman" w:hAnsi="Arial" w:cs="Arial"/>
          <w:color w:val="2D2D2D"/>
          <w:spacing w:val="2"/>
          <w:sz w:val="16"/>
          <w:szCs w:val="16"/>
          <w:lang w:eastAsia="ru-RU"/>
        </w:rPr>
        <w:t>лиц, назначенных в организации.</w:t>
      </w:r>
    </w:p>
    <w:p w:rsidR="00CA5B23" w:rsidRPr="00E922D8" w:rsidRDefault="00CA5B23"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lastRenderedPageBreak/>
        <w:t>8.2.3. В организации, осуществляющей питание детей, нуждающихся в лечебном и диетическом питании, допускается употребление детьми готовых домашних блюд, предоставленных родителями детей, в обеденном зале или специально отведенных помещениях (местах), оборудованных столами и стульями, холодильником (в зависимости от количества питающихся в данной форме детей) для временного хранения готовых блюд и пищевой продукции, микроволновыми печами для разогрева</w:t>
      </w:r>
      <w:r w:rsidR="00555798" w:rsidRPr="00E922D8">
        <w:rPr>
          <w:rFonts w:ascii="Arial" w:eastAsia="Times New Roman" w:hAnsi="Arial" w:cs="Arial"/>
          <w:color w:val="2D2D2D"/>
          <w:spacing w:val="2"/>
          <w:sz w:val="16"/>
          <w:szCs w:val="16"/>
          <w:lang w:eastAsia="ru-RU"/>
        </w:rPr>
        <w:t xml:space="preserve"> блюд, условиями для мытья рук.</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8.3. При организации дополнительного питания детей в детских организациях должны со</w:t>
      </w:r>
      <w:r w:rsidR="00555798" w:rsidRPr="00E922D8">
        <w:rPr>
          <w:rFonts w:ascii="Arial" w:eastAsia="Times New Roman" w:hAnsi="Arial" w:cs="Arial"/>
          <w:color w:val="2D2D2D"/>
          <w:spacing w:val="2"/>
          <w:sz w:val="16"/>
          <w:szCs w:val="16"/>
          <w:lang w:eastAsia="ru-RU"/>
        </w:rPr>
        <w:t>блюдаться следующие требования: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8.3.1. Ассортимент дополнительного питания (буфетной продукции) должен приниматься с учетом ограничений, изложенных в прило</w:t>
      </w:r>
      <w:r w:rsidR="00555798" w:rsidRPr="00E922D8">
        <w:rPr>
          <w:rFonts w:ascii="Arial" w:eastAsia="Times New Roman" w:hAnsi="Arial" w:cs="Arial"/>
          <w:color w:val="2D2D2D"/>
          <w:spacing w:val="2"/>
          <w:sz w:val="16"/>
          <w:szCs w:val="16"/>
          <w:lang w:eastAsia="ru-RU"/>
        </w:rPr>
        <w:t>жении N 6 к настоящим Правилам.</w:t>
      </w:r>
      <w:r w:rsidRPr="00E922D8">
        <w:rPr>
          <w:rFonts w:ascii="Arial" w:eastAsia="Times New Roman" w:hAnsi="Arial" w:cs="Arial"/>
          <w:color w:val="2D2D2D"/>
          <w:spacing w:val="2"/>
          <w:sz w:val="16"/>
          <w:szCs w:val="16"/>
          <w:lang w:eastAsia="ru-RU"/>
        </w:rPr>
        <w:br/>
      </w:r>
      <w:r w:rsidRPr="00E922D8">
        <w:rPr>
          <w:rFonts w:ascii="Arial" w:eastAsia="Times New Roman" w:hAnsi="Arial" w:cs="Arial"/>
          <w:color w:val="2D2D2D"/>
          <w:spacing w:val="2"/>
          <w:sz w:val="16"/>
          <w:szCs w:val="16"/>
          <w:lang w:eastAsia="ru-RU"/>
        </w:rPr>
        <w:lastRenderedPageBreak/>
        <w:t>Соки, напитки, питьевая вода должны реализоваться в потребительской упаковке промышленного изготовления; разливать соки, напитки, питьеву</w:t>
      </w:r>
      <w:r w:rsidR="00555798" w:rsidRPr="00E922D8">
        <w:rPr>
          <w:rFonts w:ascii="Arial" w:eastAsia="Times New Roman" w:hAnsi="Arial" w:cs="Arial"/>
          <w:color w:val="2D2D2D"/>
          <w:spacing w:val="2"/>
          <w:sz w:val="16"/>
          <w:szCs w:val="16"/>
          <w:lang w:eastAsia="ru-RU"/>
        </w:rPr>
        <w:t>ю воду в буфете не допускается.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8.3.2. Для организации дополнительного питания детей в организованных детских коллективах допускается реализация пищевой продукции через аппараты для автоматич</w:t>
      </w:r>
      <w:r w:rsidR="00555798" w:rsidRPr="00E922D8">
        <w:rPr>
          <w:rFonts w:ascii="Arial" w:eastAsia="Times New Roman" w:hAnsi="Arial" w:cs="Arial"/>
          <w:color w:val="2D2D2D"/>
          <w:spacing w:val="2"/>
          <w:sz w:val="16"/>
          <w:szCs w:val="16"/>
          <w:lang w:eastAsia="ru-RU"/>
        </w:rPr>
        <w:t>еской выдачи пищевой продукции.</w:t>
      </w:r>
      <w:r w:rsidRPr="00E922D8">
        <w:rPr>
          <w:rFonts w:ascii="Arial" w:eastAsia="Times New Roman" w:hAnsi="Arial" w:cs="Arial"/>
          <w:color w:val="2D2D2D"/>
          <w:spacing w:val="2"/>
          <w:sz w:val="16"/>
          <w:szCs w:val="16"/>
          <w:lang w:eastAsia="ru-RU"/>
        </w:rPr>
        <w:br/>
        <w:t>Через аппараты для автоматической выдачи допускаются к реализации пищевая продукция промышленного изготовления в потребительской (мелкоштучной) упаковке (соки, нектары, стерилизованное молоко, молочная продукция, питьевая негазированная вода, орехи (кроме арахиса), сухофрукты, а также в потребительской упаковке не более 100 грамм: мучные кондитерские изделия, в том числе обогащенные микронутриентами (витаминизированные) со сниженным содержание глютена, лактозы, сахара) при соблюдении требований к условиям хранения и срокам годности пищевой продукции, а также при наличии документов, подтверждаю</w:t>
      </w:r>
      <w:r w:rsidR="00555798" w:rsidRPr="00E922D8">
        <w:rPr>
          <w:rFonts w:ascii="Arial" w:eastAsia="Times New Roman" w:hAnsi="Arial" w:cs="Arial"/>
          <w:color w:val="2D2D2D"/>
          <w:spacing w:val="2"/>
          <w:sz w:val="16"/>
          <w:szCs w:val="16"/>
          <w:lang w:eastAsia="ru-RU"/>
        </w:rPr>
        <w:t>щих ее качество и безопасность.</w:t>
      </w:r>
      <w:r w:rsidRPr="00E922D8">
        <w:rPr>
          <w:rFonts w:ascii="Arial" w:eastAsia="Times New Roman" w:hAnsi="Arial" w:cs="Arial"/>
          <w:color w:val="2D2D2D"/>
          <w:spacing w:val="2"/>
          <w:sz w:val="16"/>
          <w:szCs w:val="16"/>
          <w:lang w:eastAsia="ru-RU"/>
        </w:rPr>
        <w:br/>
        <w:t>Допускается устанавливать аппараты для автоматической выдачи пищевой продукции в обеденном зале при условии соблюдения нормы площади п</w:t>
      </w:r>
      <w:r w:rsidR="00555798" w:rsidRPr="00E922D8">
        <w:rPr>
          <w:rFonts w:ascii="Arial" w:eastAsia="Times New Roman" w:hAnsi="Arial" w:cs="Arial"/>
          <w:color w:val="2D2D2D"/>
          <w:spacing w:val="2"/>
          <w:sz w:val="16"/>
          <w:szCs w:val="16"/>
          <w:lang w:eastAsia="ru-RU"/>
        </w:rPr>
        <w:t>осадочного места.</w:t>
      </w:r>
      <w:r w:rsidRPr="00E922D8">
        <w:rPr>
          <w:rFonts w:ascii="Arial" w:eastAsia="Times New Roman" w:hAnsi="Arial" w:cs="Arial"/>
          <w:color w:val="2D2D2D"/>
          <w:spacing w:val="2"/>
          <w:sz w:val="16"/>
          <w:szCs w:val="16"/>
          <w:lang w:eastAsia="ru-RU"/>
        </w:rPr>
        <w:br/>
        <w:t>Аппараты для автоматической выдачи пищевой продукции должны обрабатываться в соответствии с инструкцией изготовителя с применением моющих и дезинфицирующих средств не реже двух раз в меся</w:t>
      </w:r>
      <w:r w:rsidR="00555798" w:rsidRPr="00E922D8">
        <w:rPr>
          <w:rFonts w:ascii="Arial" w:eastAsia="Times New Roman" w:hAnsi="Arial" w:cs="Arial"/>
          <w:color w:val="2D2D2D"/>
          <w:spacing w:val="2"/>
          <w:sz w:val="16"/>
          <w:szCs w:val="16"/>
          <w:lang w:eastAsia="ru-RU"/>
        </w:rPr>
        <w:t>ц, а также по мере загрязнения.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0070C0"/>
          <w:spacing w:val="2"/>
          <w:sz w:val="16"/>
          <w:szCs w:val="16"/>
          <w:lang w:eastAsia="ru-RU"/>
        </w:rPr>
      </w:pPr>
      <w:r w:rsidRPr="00E922D8">
        <w:rPr>
          <w:rFonts w:ascii="Arial" w:eastAsia="Times New Roman" w:hAnsi="Arial" w:cs="Arial"/>
          <w:color w:val="0070C0"/>
          <w:spacing w:val="2"/>
          <w:sz w:val="16"/>
          <w:szCs w:val="16"/>
          <w:lang w:eastAsia="ru-RU"/>
        </w:rPr>
        <w:t>8.4. Питьевой режим в детских, медицинских организациях и организациях социального обслуживания, а также при проведении массовых мероприятий с участием детей должен соблюдаться с со</w:t>
      </w:r>
      <w:r w:rsidR="00555798" w:rsidRPr="00E922D8">
        <w:rPr>
          <w:rFonts w:ascii="Arial" w:eastAsia="Times New Roman" w:hAnsi="Arial" w:cs="Arial"/>
          <w:color w:val="0070C0"/>
          <w:spacing w:val="2"/>
          <w:sz w:val="16"/>
          <w:szCs w:val="16"/>
          <w:lang w:eastAsia="ru-RU"/>
        </w:rPr>
        <w:t>блюдением следующих требований</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8.4.1. В детских, медицинских организациях и организациях социального обслуживания, а также при проведении массовых мероприятий с участием детей должно осуществляться обеспечение питьевой водой, отвечающей обязательным требованиям</w:t>
      </w:r>
      <w:r w:rsidR="00E922D8" w:rsidRPr="00E922D8">
        <w:rPr>
          <w:rFonts w:ascii="Arial" w:eastAsia="Times New Roman" w:hAnsi="Arial" w:cs="Arial"/>
          <w:color w:val="2D2D2D"/>
          <w:spacing w:val="2"/>
          <w:sz w:val="16"/>
          <w:szCs w:val="16"/>
          <w:lang w:eastAsia="ru-RU"/>
        </w:rPr>
        <w:pict>
          <v:shape id="_x0000_i1040" type="#_x0000_t75" alt="СанПиН 2.3/2.4.3590-20 Санитарно-эпидемиологические требования к организации общественного питания населения" style="width:12.7pt;height:17.25pt"/>
        </w:pict>
      </w:r>
      <w:r w:rsidR="00555798" w:rsidRPr="00E922D8">
        <w:rPr>
          <w:rFonts w:ascii="Arial" w:eastAsia="Times New Roman" w:hAnsi="Arial" w:cs="Arial"/>
          <w:color w:val="2D2D2D"/>
          <w:spacing w:val="2"/>
          <w:sz w:val="16"/>
          <w:szCs w:val="16"/>
          <w:lang w:eastAsia="ru-RU"/>
        </w:rPr>
        <w:t>.</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8.4.2. Питьевой режим должен быть организован посредством установки стационарных питьевых фонтанчиков, устройств для выдачи воды, выдачи упакованной питьевой воды или с использо</w:t>
      </w:r>
      <w:r w:rsidR="00555798" w:rsidRPr="00E922D8">
        <w:rPr>
          <w:rFonts w:ascii="Arial" w:eastAsia="Times New Roman" w:hAnsi="Arial" w:cs="Arial"/>
          <w:color w:val="2D2D2D"/>
          <w:spacing w:val="2"/>
          <w:sz w:val="16"/>
          <w:szCs w:val="16"/>
          <w:lang w:eastAsia="ru-RU"/>
        </w:rPr>
        <w:t>ванием кипяченой питьевой воды.</w:t>
      </w:r>
      <w:r w:rsidRPr="00E922D8">
        <w:rPr>
          <w:rFonts w:ascii="Arial" w:eastAsia="Times New Roman" w:hAnsi="Arial" w:cs="Arial"/>
          <w:color w:val="2D2D2D"/>
          <w:spacing w:val="2"/>
          <w:sz w:val="16"/>
          <w:szCs w:val="16"/>
          <w:lang w:eastAsia="ru-RU"/>
        </w:rPr>
        <w:br/>
        <w:t xml:space="preserve">Чаша фонтанчика должна ежедневно обрабатываться с применением моющих и </w:t>
      </w:r>
      <w:r w:rsidR="0011381F" w:rsidRPr="00E922D8">
        <w:rPr>
          <w:rFonts w:ascii="Arial" w:eastAsia="Times New Roman" w:hAnsi="Arial" w:cs="Arial"/>
          <w:color w:val="2D2D2D"/>
          <w:spacing w:val="2"/>
          <w:sz w:val="16"/>
          <w:szCs w:val="16"/>
          <w:lang w:eastAsia="ru-RU"/>
        </w:rPr>
        <w:t>дезинфицирующих средств.</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8.4.3. При организации питьевого режима с использованием упакованной питьевой воды промышленного производства, установок с дозированным розливом упакованной питьевой воды (кулеров), кипяченой воды должно быть обеспечено наличие посуды из расчета количества обслуживаемых (списочного состава), изготовленной из материалов, предназначенных для контакта с пищевой продукцией, а также отдельных промаркированных подносов для чистой и использованной посуды; контейнеров - для сбора использованной посуды одноразового применения.</w:t>
      </w:r>
      <w:r w:rsidRPr="00E922D8">
        <w:rPr>
          <w:rFonts w:ascii="Arial" w:eastAsia="Times New Roman" w:hAnsi="Arial" w:cs="Arial"/>
          <w:color w:val="2D2D2D"/>
          <w:spacing w:val="2"/>
          <w:sz w:val="16"/>
          <w:szCs w:val="16"/>
          <w:lang w:eastAsia="ru-RU"/>
        </w:rPr>
        <w:br/>
      </w:r>
      <w:r w:rsidRPr="00E922D8">
        <w:rPr>
          <w:rFonts w:ascii="Arial" w:eastAsia="Times New Roman" w:hAnsi="Arial" w:cs="Arial"/>
          <w:color w:val="0070C0"/>
          <w:spacing w:val="2"/>
          <w:sz w:val="16"/>
          <w:szCs w:val="16"/>
          <w:lang w:eastAsia="ru-RU"/>
        </w:rPr>
        <w:t>8.4.4. Кулеры должны размещаться в местах, не подвергающихся попаданию прямых солнечных лучей. Кулеры должны подвергаться мойке с периодичностью, предусмотренной инструкцией по эксплуатации, но не реже одного раза в семь дней. Мойка кулера с применением дезинфекционного средства должна проводиться не реже одного р</w:t>
      </w:r>
      <w:r w:rsidR="00555798" w:rsidRPr="00E922D8">
        <w:rPr>
          <w:rFonts w:ascii="Arial" w:eastAsia="Times New Roman" w:hAnsi="Arial" w:cs="Arial"/>
          <w:color w:val="0070C0"/>
          <w:spacing w:val="2"/>
          <w:sz w:val="16"/>
          <w:szCs w:val="16"/>
          <w:lang w:eastAsia="ru-RU"/>
        </w:rPr>
        <w:t>аза в три месяца</w:t>
      </w:r>
      <w:r w:rsidR="00555798" w:rsidRPr="00E922D8">
        <w:rPr>
          <w:rFonts w:ascii="Arial" w:eastAsia="Times New Roman" w:hAnsi="Arial" w:cs="Arial"/>
          <w:color w:val="2D2D2D"/>
          <w:spacing w:val="2"/>
          <w:sz w:val="16"/>
          <w:szCs w:val="16"/>
          <w:lang w:eastAsia="ru-RU"/>
        </w:rPr>
        <w:t>.</w:t>
      </w:r>
    </w:p>
    <w:p w:rsidR="00555798"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8.4.5. Допускается организация питьевого режима с использованием кипяченой питьевой воды, при условии со</w:t>
      </w:r>
      <w:r w:rsidR="00555798" w:rsidRPr="00E922D8">
        <w:rPr>
          <w:rFonts w:ascii="Arial" w:eastAsia="Times New Roman" w:hAnsi="Arial" w:cs="Arial"/>
          <w:color w:val="2D2D2D"/>
          <w:spacing w:val="2"/>
          <w:sz w:val="16"/>
          <w:szCs w:val="16"/>
          <w:lang w:eastAsia="ru-RU"/>
        </w:rPr>
        <w:t>блюдения следующих требований:</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кипятит</w:t>
      </w:r>
      <w:r w:rsidR="00555798" w:rsidRPr="00E922D8">
        <w:rPr>
          <w:rFonts w:ascii="Arial" w:eastAsia="Times New Roman" w:hAnsi="Arial" w:cs="Arial"/>
          <w:color w:val="2D2D2D"/>
          <w:spacing w:val="2"/>
          <w:sz w:val="16"/>
          <w:szCs w:val="16"/>
          <w:lang w:eastAsia="ru-RU"/>
        </w:rPr>
        <w:t>ь воду нужно не менее 5 минут;</w:t>
      </w:r>
      <w:r w:rsidR="00555798" w:rsidRPr="00E922D8">
        <w:rPr>
          <w:rFonts w:ascii="Arial" w:eastAsia="Times New Roman" w:hAnsi="Arial" w:cs="Arial"/>
          <w:color w:val="2D2D2D"/>
          <w:spacing w:val="2"/>
          <w:sz w:val="16"/>
          <w:szCs w:val="16"/>
          <w:lang w:eastAsia="ru-RU"/>
        </w:rPr>
        <w:br/>
      </w:r>
      <w:r w:rsidRPr="00E922D8">
        <w:rPr>
          <w:rFonts w:ascii="Arial" w:eastAsia="Times New Roman" w:hAnsi="Arial" w:cs="Arial"/>
          <w:color w:val="2D2D2D"/>
          <w:spacing w:val="2"/>
          <w:sz w:val="16"/>
          <w:szCs w:val="16"/>
          <w:lang w:eastAsia="ru-RU"/>
        </w:rPr>
        <w:t>до раздачи детям кипяченая вода должна быть охлаждена до комнатной температуры непосредственно</w:t>
      </w:r>
      <w:r w:rsidR="00555798" w:rsidRPr="00E922D8">
        <w:rPr>
          <w:rFonts w:ascii="Arial" w:eastAsia="Times New Roman" w:hAnsi="Arial" w:cs="Arial"/>
          <w:color w:val="2D2D2D"/>
          <w:spacing w:val="2"/>
          <w:sz w:val="16"/>
          <w:szCs w:val="16"/>
          <w:lang w:eastAsia="ru-RU"/>
        </w:rPr>
        <w:t xml:space="preserve"> в емкости, где она кипятилась;</w:t>
      </w:r>
      <w:r w:rsidRPr="00E922D8">
        <w:rPr>
          <w:rFonts w:ascii="Arial" w:eastAsia="Times New Roman" w:hAnsi="Arial" w:cs="Arial"/>
          <w:color w:val="2D2D2D"/>
          <w:spacing w:val="2"/>
          <w:sz w:val="16"/>
          <w:szCs w:val="16"/>
          <w:lang w:eastAsia="ru-RU"/>
        </w:rPr>
        <w:br/>
        <w:t>смену воды в емкости для её раздачи необходимо проводить не реже, чем через 3 часа. Перед сменой кипяченой воды емкость должна полностью освобождаться от остатков воды, промываться в соответствии с инструкцией по правилам мытья кухонной посуды, ополаскиваться. Время смены кипяченой воды должно отмечаться в графике, ведение которого осуществляется орг</w:t>
      </w:r>
      <w:r w:rsidR="00555798" w:rsidRPr="00E922D8">
        <w:rPr>
          <w:rFonts w:ascii="Arial" w:eastAsia="Times New Roman" w:hAnsi="Arial" w:cs="Arial"/>
          <w:color w:val="2D2D2D"/>
          <w:spacing w:val="2"/>
          <w:sz w:val="16"/>
          <w:szCs w:val="16"/>
          <w:lang w:eastAsia="ru-RU"/>
        </w:rPr>
        <w:t>анизацией в произвольной форме.</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8.4.6. При проведении массовых мероприятий длительностью более 2 часов каждый ребенок должен быть обеспечен дополнительно бутилированной питьевой (негазированной) водой промышленного производства, дневной запас которой во время мероприятия должен составлять не мен</w:t>
      </w:r>
      <w:r w:rsidR="00555798" w:rsidRPr="00E922D8">
        <w:rPr>
          <w:rFonts w:ascii="Arial" w:eastAsia="Times New Roman" w:hAnsi="Arial" w:cs="Arial"/>
          <w:color w:val="2D2D2D"/>
          <w:spacing w:val="2"/>
          <w:sz w:val="16"/>
          <w:szCs w:val="16"/>
          <w:lang w:eastAsia="ru-RU"/>
        </w:rPr>
        <w:t>ее 1,5 литра на одного ребенка.</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8.5. При организации питания детей, находящихся в медицинских организациях, оказывающих медицинскую помощь в стационарных условиях, должны со</w:t>
      </w:r>
      <w:r w:rsidR="00555798" w:rsidRPr="00E922D8">
        <w:rPr>
          <w:rFonts w:ascii="Arial" w:eastAsia="Times New Roman" w:hAnsi="Arial" w:cs="Arial"/>
          <w:color w:val="2D2D2D"/>
          <w:spacing w:val="2"/>
          <w:sz w:val="16"/>
          <w:szCs w:val="16"/>
          <w:lang w:eastAsia="ru-RU"/>
        </w:rPr>
        <w:t>блюдаться следующие требования: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8.5.1. Питание детей, находящихся в медицинских организациях, оказывающих медицинскую помощь в стационарных условиях (далее - медицинские организации), должно быть организовано посредством применения системы стандартных диет с учетом основного заболевания в соответствии с установленными </w:t>
      </w:r>
      <w:r w:rsidRPr="00E922D8">
        <w:rPr>
          <w:rFonts w:ascii="Arial" w:eastAsia="Times New Roman" w:hAnsi="Arial" w:cs="Arial"/>
          <w:color w:val="2D2D2D"/>
          <w:spacing w:val="2"/>
          <w:sz w:val="16"/>
          <w:szCs w:val="16"/>
          <w:lang w:eastAsia="ru-RU"/>
        </w:rPr>
        <w:lastRenderedPageBreak/>
        <w:t>Минздравом России требованиями</w:t>
      </w:r>
      <w:r w:rsidR="00E922D8" w:rsidRPr="00E922D8">
        <w:rPr>
          <w:rFonts w:ascii="Arial" w:eastAsia="Times New Roman" w:hAnsi="Arial" w:cs="Arial"/>
          <w:color w:val="2D2D2D"/>
          <w:spacing w:val="2"/>
          <w:sz w:val="16"/>
          <w:szCs w:val="16"/>
          <w:lang w:eastAsia="ru-RU"/>
        </w:rPr>
        <w:pict>
          <v:shape id="_x0000_i1041" type="#_x0000_t75" alt="СанПиН 2.3/2.4.3590-20 Санитарно-эпидемиологические требования к организации общественного питания населения" style="width:12.7pt;height:17.25pt"/>
        </w:pict>
      </w:r>
      <w:r w:rsidRPr="00E922D8">
        <w:rPr>
          <w:rFonts w:ascii="Arial" w:eastAsia="Times New Roman" w:hAnsi="Arial" w:cs="Arial"/>
          <w:color w:val="2D2D2D"/>
          <w:spacing w:val="2"/>
          <w:sz w:val="16"/>
          <w:szCs w:val="16"/>
          <w:lang w:eastAsia="ru-RU"/>
        </w:rPr>
        <w:t>.</w:t>
      </w:r>
      <w:r w:rsidRPr="00E922D8">
        <w:rPr>
          <w:rFonts w:ascii="Arial" w:eastAsia="Times New Roman" w:hAnsi="Arial" w:cs="Arial"/>
          <w:color w:val="2D2D2D"/>
          <w:spacing w:val="2"/>
          <w:sz w:val="16"/>
          <w:szCs w:val="16"/>
          <w:lang w:eastAsia="ru-RU"/>
        </w:rPr>
        <w:br/>
        <w:t>8.5.2. В составе отделения для детей, в котором осуществляется оказание медицинской помощи детям в возрасте до одного года, должны быть предусмотрены помещения для приготов</w:t>
      </w:r>
      <w:r w:rsidR="00555798" w:rsidRPr="00E922D8">
        <w:rPr>
          <w:rFonts w:ascii="Arial" w:eastAsia="Times New Roman" w:hAnsi="Arial" w:cs="Arial"/>
          <w:color w:val="2D2D2D"/>
          <w:spacing w:val="2"/>
          <w:sz w:val="16"/>
          <w:szCs w:val="16"/>
          <w:lang w:eastAsia="ru-RU"/>
        </w:rPr>
        <w:t>ления и розлива детских смесей.</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8.6. При организации питания детей в группах семейного типа и группах по присмотру и уходу за детьми при организациях, осуществляющих образовательную деятельность по образовательным программам дошкольного образования (далее - дошкольные образовательные организации), а также детей-сирот,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должны соблюдаться следующие требования:</w:t>
      </w:r>
      <w:r w:rsidRPr="00E922D8">
        <w:rPr>
          <w:rFonts w:ascii="Arial" w:eastAsia="Times New Roman" w:hAnsi="Arial" w:cs="Arial"/>
          <w:color w:val="2D2D2D"/>
          <w:spacing w:val="2"/>
          <w:sz w:val="16"/>
          <w:szCs w:val="16"/>
          <w:lang w:eastAsia="ru-RU"/>
        </w:rPr>
        <w:br/>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8.6.1. Допускается осуществлять питание детей в одном помещении (кухне), предназначенном как для приготовл</w:t>
      </w:r>
      <w:r w:rsidR="00555798" w:rsidRPr="00E922D8">
        <w:rPr>
          <w:rFonts w:ascii="Arial" w:eastAsia="Times New Roman" w:hAnsi="Arial" w:cs="Arial"/>
          <w:color w:val="FF0000"/>
          <w:spacing w:val="2"/>
          <w:sz w:val="16"/>
          <w:szCs w:val="16"/>
          <w:lang w:eastAsia="ru-RU"/>
        </w:rPr>
        <w:t>ения пищи, так и для ее приема.</w:t>
      </w:r>
    </w:p>
    <w:p w:rsidR="00555798" w:rsidRPr="00E922D8" w:rsidRDefault="00555798"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8.6.2. При организации приемов пищи непосредственно на кухне должна быть выделена специальная зона. Площадь такой зоны и количество посадочных мест должны обеспечивать возможность одновреме</w:t>
      </w:r>
      <w:r w:rsidR="00555798" w:rsidRPr="00E922D8">
        <w:rPr>
          <w:rFonts w:ascii="Arial" w:eastAsia="Times New Roman" w:hAnsi="Arial" w:cs="Arial"/>
          <w:color w:val="FF0000"/>
          <w:spacing w:val="2"/>
          <w:sz w:val="16"/>
          <w:szCs w:val="16"/>
          <w:lang w:eastAsia="ru-RU"/>
        </w:rPr>
        <w:t>нного приема пищи всеми детьми.</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8.6.3. Помещение для приготовления пищи оборудуется необходимым технологическим, холодильным, моечным обору</w:t>
      </w:r>
      <w:r w:rsidR="00555798" w:rsidRPr="00E922D8">
        <w:rPr>
          <w:rFonts w:ascii="Arial" w:eastAsia="Times New Roman" w:hAnsi="Arial" w:cs="Arial"/>
          <w:color w:val="2D2D2D"/>
          <w:spacing w:val="2"/>
          <w:sz w:val="16"/>
          <w:szCs w:val="16"/>
          <w:lang w:eastAsia="ru-RU"/>
        </w:rPr>
        <w:t>дованием, инвентарем и посудой.</w:t>
      </w:r>
    </w:p>
    <w:p w:rsidR="000728BE" w:rsidRPr="00E922D8" w:rsidRDefault="000728BE" w:rsidP="00E922D8">
      <w:pPr>
        <w:shd w:val="clear" w:color="auto" w:fill="FFFFFF"/>
        <w:spacing w:after="0" w:line="0" w:lineRule="atLeast"/>
        <w:textAlignment w:val="baseline"/>
        <w:rPr>
          <w:rFonts w:ascii="Arial" w:eastAsia="Times New Roman" w:hAnsi="Arial" w:cs="Arial"/>
          <w:color w:val="0070C0"/>
          <w:spacing w:val="2"/>
          <w:sz w:val="16"/>
          <w:szCs w:val="16"/>
          <w:lang w:eastAsia="ru-RU"/>
        </w:rPr>
      </w:pPr>
      <w:r w:rsidRPr="00E922D8">
        <w:rPr>
          <w:rFonts w:ascii="Arial" w:eastAsia="Times New Roman" w:hAnsi="Arial" w:cs="Arial"/>
          <w:color w:val="0070C0"/>
          <w:spacing w:val="2"/>
          <w:sz w:val="16"/>
          <w:szCs w:val="16"/>
          <w:lang w:eastAsia="ru-RU"/>
        </w:rPr>
        <w:t>8.6.4. Холодильное оборудование должно обеспечивать условия для раздельного хранения пищевого продовольственного (пищевого) сырья и готовой к употреблению пищевой продукции. Для контроля соблюдения температурного режима хранения пищевой продукции необходимо использовать термометр, расположенный (встроенный) внутри холодильного оборудования. Результаты контроля должны ежедневно заноситься в журнал (рекомендуемый образец приведен в приложении N 2 к настоящим Правилам).</w:t>
      </w:r>
      <w:r w:rsidRPr="00E922D8">
        <w:rPr>
          <w:rFonts w:ascii="Arial" w:eastAsia="Times New Roman" w:hAnsi="Arial" w:cs="Arial"/>
          <w:color w:val="0070C0"/>
          <w:spacing w:val="2"/>
          <w:sz w:val="16"/>
          <w:szCs w:val="16"/>
          <w:lang w:eastAsia="ru-RU"/>
        </w:rPr>
        <w:br/>
        <w:t>При использовании одного холодильника хранение готовой пищевой продукции должно осуществляться на верхних полках, охлажденного мяса, мяса птицы, рыбы, полуфабрикатов из мяса, мяса птицы, р</w:t>
      </w:r>
      <w:r w:rsidR="00555798" w:rsidRPr="00E922D8">
        <w:rPr>
          <w:rFonts w:ascii="Arial" w:eastAsia="Times New Roman" w:hAnsi="Arial" w:cs="Arial"/>
          <w:color w:val="0070C0"/>
          <w:spacing w:val="2"/>
          <w:sz w:val="16"/>
          <w:szCs w:val="16"/>
          <w:lang w:eastAsia="ru-RU"/>
        </w:rPr>
        <w:t>ыбы, овощей - на нижних полках.</w:t>
      </w:r>
    </w:p>
    <w:p w:rsidR="000728BE" w:rsidRPr="00E922D8" w:rsidRDefault="000728BE" w:rsidP="00E922D8">
      <w:pPr>
        <w:shd w:val="clear" w:color="auto" w:fill="FFFFFF"/>
        <w:spacing w:after="0" w:line="0" w:lineRule="atLeast"/>
        <w:textAlignment w:val="baseline"/>
        <w:rPr>
          <w:rFonts w:ascii="Arial" w:eastAsia="Times New Roman" w:hAnsi="Arial" w:cs="Arial"/>
          <w:color w:val="0070C0"/>
          <w:spacing w:val="2"/>
          <w:sz w:val="16"/>
          <w:szCs w:val="16"/>
          <w:lang w:eastAsia="ru-RU"/>
        </w:rPr>
      </w:pPr>
      <w:r w:rsidRPr="00E922D8">
        <w:rPr>
          <w:rFonts w:ascii="Arial" w:eastAsia="Times New Roman" w:hAnsi="Arial" w:cs="Arial"/>
          <w:color w:val="0070C0"/>
          <w:spacing w:val="2"/>
          <w:sz w:val="16"/>
          <w:szCs w:val="16"/>
          <w:highlight w:val="yellow"/>
          <w:lang w:eastAsia="ru-RU"/>
        </w:rPr>
        <w:t xml:space="preserve">8.6.5. Допускается для питания детей использовать пищевую продукцию, приобретенную в магазинах, на рынках, при условии обязательного наличия сведений об оценке (подтверждении) соответствия, маркировки и документов, подтверждающих факт и место ее приобретения, которые должны сохраняться в течение 7 дней после полного </w:t>
      </w:r>
      <w:r w:rsidR="00555798" w:rsidRPr="00E922D8">
        <w:rPr>
          <w:rFonts w:ascii="Arial" w:eastAsia="Times New Roman" w:hAnsi="Arial" w:cs="Arial"/>
          <w:color w:val="0070C0"/>
          <w:spacing w:val="2"/>
          <w:sz w:val="16"/>
          <w:szCs w:val="16"/>
          <w:highlight w:val="yellow"/>
          <w:lang w:eastAsia="ru-RU"/>
        </w:rPr>
        <w:t>расходования пищевой продукции.</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8.6.6. Допускается доставка готовых блюд и кулинарных изделий, полуфабрикатов из предприятий общественного питания при наличии документов, подтверждающих факт приобретения, дату, время, наименование предприятия и место изготовления, дату и время доставки, наименование и количество готовых блюд и кулинарных и</w:t>
      </w:r>
      <w:r w:rsidR="00555798" w:rsidRPr="00E922D8">
        <w:rPr>
          <w:rFonts w:ascii="Arial" w:eastAsia="Times New Roman" w:hAnsi="Arial" w:cs="Arial"/>
          <w:color w:val="FF0000"/>
          <w:spacing w:val="2"/>
          <w:sz w:val="16"/>
          <w:szCs w:val="16"/>
          <w:lang w:eastAsia="ru-RU"/>
        </w:rPr>
        <w:t>зделий по каждому наименованию.</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 xml:space="preserve">8.6.7. В группах семейного типа и группах по присмотру и уходу за детьми при дошкольных образовательных организациях, а также в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 типу, дети допускаются к приготовлению пищи и накрытию </w:t>
      </w:r>
      <w:r w:rsidR="00555798" w:rsidRPr="00E922D8">
        <w:rPr>
          <w:rFonts w:ascii="Arial" w:eastAsia="Times New Roman" w:hAnsi="Arial" w:cs="Arial"/>
          <w:color w:val="2D2D2D"/>
          <w:spacing w:val="2"/>
          <w:sz w:val="16"/>
          <w:szCs w:val="16"/>
          <w:lang w:eastAsia="ru-RU"/>
        </w:rPr>
        <w:t>столов под присмотром взрослых.</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lastRenderedPageBreak/>
        <w:t>8.6.8. Допускается стирка рабочей одежды сотрудников в стиральных машинах, размещённых в группах семейного типа и группах по присмотру и уходу за детьми в дошкольных образовательных организациях и организациях для детей-сирот и детей, оставшихся без попечения родителей, проживание которых организовано по принципам семейного воспитания в воспитательных группах, размещаемых в помещениях для проживания, созданных по квартирному</w:t>
      </w:r>
      <w:r w:rsidR="00555798" w:rsidRPr="00E922D8">
        <w:rPr>
          <w:rFonts w:ascii="Arial" w:eastAsia="Times New Roman" w:hAnsi="Arial" w:cs="Arial"/>
          <w:color w:val="2D2D2D"/>
          <w:spacing w:val="2"/>
          <w:sz w:val="16"/>
          <w:szCs w:val="16"/>
          <w:lang w:eastAsia="ru-RU"/>
        </w:rPr>
        <w:t xml:space="preserve"> типу.</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8.7. При организации питания в детских лагерях палаточного типа, при проведении детских туристических походов и иных массовых мероприятий в природных условиях должны со</w:t>
      </w:r>
      <w:r w:rsidR="00555798" w:rsidRPr="00E922D8">
        <w:rPr>
          <w:rFonts w:ascii="Arial" w:eastAsia="Times New Roman" w:hAnsi="Arial" w:cs="Arial"/>
          <w:color w:val="2D2D2D"/>
          <w:spacing w:val="2"/>
          <w:sz w:val="16"/>
          <w:szCs w:val="16"/>
          <w:lang w:eastAsia="ru-RU"/>
        </w:rPr>
        <w:t>блюдаться следующие требования: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8.7.1. Должны быть выделены зоны для хранения пищевой продукции, приготовления и приема пищи, сбора и хранения отходов, со</w:t>
      </w:r>
      <w:r w:rsidR="00555798" w:rsidRPr="00E922D8">
        <w:rPr>
          <w:rFonts w:ascii="Arial" w:eastAsia="Times New Roman" w:hAnsi="Arial" w:cs="Arial"/>
          <w:color w:val="2D2D2D"/>
          <w:spacing w:val="2"/>
          <w:sz w:val="16"/>
          <w:szCs w:val="16"/>
          <w:lang w:eastAsia="ru-RU"/>
        </w:rPr>
        <w:t>блюдения правил личной гигиены.</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8.7.2. Независимо от формы питания на территории детского лагеря палаточного типа должна выделяться кухонная зона. Кухонная зона должна включать место для хранения, приготовления пищи, костровое место или полевую кухню, место для приема пищи, место для мытья рук. Места для приготовления и приема пищи должны быть оборудованы под навесом или в каркасной палатке для защиты</w:t>
      </w:r>
      <w:r w:rsidR="00555798" w:rsidRPr="00E922D8">
        <w:rPr>
          <w:rFonts w:ascii="Arial" w:eastAsia="Times New Roman" w:hAnsi="Arial" w:cs="Arial"/>
          <w:color w:val="2D2D2D"/>
          <w:spacing w:val="2"/>
          <w:sz w:val="16"/>
          <w:szCs w:val="16"/>
          <w:lang w:eastAsia="ru-RU"/>
        </w:rPr>
        <w:t xml:space="preserve"> от атмосферных осадков и пыли.</w:t>
      </w:r>
      <w:r w:rsidRPr="00E922D8">
        <w:rPr>
          <w:rFonts w:ascii="Arial" w:eastAsia="Times New Roman" w:hAnsi="Arial" w:cs="Arial"/>
          <w:color w:val="2D2D2D"/>
          <w:spacing w:val="2"/>
          <w:sz w:val="16"/>
          <w:szCs w:val="16"/>
          <w:lang w:eastAsia="ru-RU"/>
        </w:rPr>
        <w:br/>
        <w:t>В месте приготовления пищи должны быть установлены разделочные столы (не менее 2-х) для раздельной обработки сырой и готовой пищевой продукции. Столы должны иметь покрытие, устойчивое к воздействию мо</w:t>
      </w:r>
      <w:r w:rsidR="00555798" w:rsidRPr="00E922D8">
        <w:rPr>
          <w:rFonts w:ascii="Arial" w:eastAsia="Times New Roman" w:hAnsi="Arial" w:cs="Arial"/>
          <w:color w:val="2D2D2D"/>
          <w:spacing w:val="2"/>
          <w:sz w:val="16"/>
          <w:szCs w:val="16"/>
          <w:lang w:eastAsia="ru-RU"/>
        </w:rPr>
        <w:t>ющих и дезинфицирующих средств.</w:t>
      </w:r>
      <w:r w:rsidRPr="00E922D8">
        <w:rPr>
          <w:rFonts w:ascii="Arial" w:eastAsia="Times New Roman" w:hAnsi="Arial" w:cs="Arial"/>
          <w:color w:val="2D2D2D"/>
          <w:spacing w:val="2"/>
          <w:sz w:val="16"/>
          <w:szCs w:val="16"/>
          <w:lang w:eastAsia="ru-RU"/>
        </w:rPr>
        <w:br/>
        <w:t xml:space="preserve">Для продовольственного (пищевого) сырья и готовой к употреблению пищевой продукции должны использоваться раздельные разделочный инвентарь (маркированный) и кухонная посуда (маркированная). Разделочный инвентарь для готовой и сырой продукции должен обрабатываться и храниться раздельно. Мытье столовой посуды должно проводиться отдельно от кухонной посуды. Столовая и кухонная посуда и инвентарь одноразового использования должны применяться в соответствии </w:t>
      </w:r>
      <w:r w:rsidR="00555798" w:rsidRPr="00E922D8">
        <w:rPr>
          <w:rFonts w:ascii="Arial" w:eastAsia="Times New Roman" w:hAnsi="Arial" w:cs="Arial"/>
          <w:color w:val="2D2D2D"/>
          <w:spacing w:val="2"/>
          <w:sz w:val="16"/>
          <w:szCs w:val="16"/>
          <w:lang w:eastAsia="ru-RU"/>
        </w:rPr>
        <w:t xml:space="preserve">с маркировкой по их </w:t>
      </w:r>
      <w:r w:rsidR="00555798" w:rsidRPr="00E922D8">
        <w:rPr>
          <w:rFonts w:ascii="Arial" w:eastAsia="Times New Roman" w:hAnsi="Arial" w:cs="Arial"/>
          <w:color w:val="2D2D2D"/>
          <w:spacing w:val="2"/>
          <w:sz w:val="16"/>
          <w:szCs w:val="16"/>
          <w:lang w:eastAsia="ru-RU"/>
        </w:rPr>
        <w:lastRenderedPageBreak/>
        <w:t>применению.</w:t>
      </w:r>
      <w:r w:rsidRPr="00E922D8">
        <w:rPr>
          <w:rFonts w:ascii="Arial" w:eastAsia="Times New Roman" w:hAnsi="Arial" w:cs="Arial"/>
          <w:color w:val="2D2D2D"/>
          <w:spacing w:val="2"/>
          <w:sz w:val="16"/>
          <w:szCs w:val="16"/>
          <w:lang w:eastAsia="ru-RU"/>
        </w:rPr>
        <w:br/>
        <w:t>Для мытья кухонной, столовой посуды и разделочного инвентаря должны быть выделены отде</w:t>
      </w:r>
      <w:r w:rsidR="00555798" w:rsidRPr="00E922D8">
        <w:rPr>
          <w:rFonts w:ascii="Arial" w:eastAsia="Times New Roman" w:hAnsi="Arial" w:cs="Arial"/>
          <w:color w:val="2D2D2D"/>
          <w:spacing w:val="2"/>
          <w:sz w:val="16"/>
          <w:szCs w:val="16"/>
          <w:lang w:eastAsia="ru-RU"/>
        </w:rPr>
        <w:t>льные промаркированные емкости.</w:t>
      </w:r>
      <w:r w:rsidRPr="00E922D8">
        <w:rPr>
          <w:rFonts w:ascii="Arial" w:eastAsia="Times New Roman" w:hAnsi="Arial" w:cs="Arial"/>
          <w:color w:val="2D2D2D"/>
          <w:spacing w:val="2"/>
          <w:sz w:val="16"/>
          <w:szCs w:val="16"/>
          <w:lang w:eastAsia="ru-RU"/>
        </w:rPr>
        <w:br/>
        <w:t>Сточные воды должны отводиться от кух</w:t>
      </w:r>
      <w:r w:rsidR="00555798" w:rsidRPr="00E922D8">
        <w:rPr>
          <w:rFonts w:ascii="Arial" w:eastAsia="Times New Roman" w:hAnsi="Arial" w:cs="Arial"/>
          <w:color w:val="2D2D2D"/>
          <w:spacing w:val="2"/>
          <w:sz w:val="16"/>
          <w:szCs w:val="16"/>
          <w:lang w:eastAsia="ru-RU"/>
        </w:rPr>
        <w:t>ни и моечных в специальную яму.</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8.7.3. В детских лагерях палаточного типа суточные пробы от всех приготовленных блюд и кулинарных изделий должны оставляться на хранение на 48 часов в холодильнике/в специально отведенном в холодильнике месте п</w:t>
      </w:r>
      <w:r w:rsidR="00555798" w:rsidRPr="00E922D8">
        <w:rPr>
          <w:rFonts w:ascii="Arial" w:eastAsia="Times New Roman" w:hAnsi="Arial" w:cs="Arial"/>
          <w:color w:val="2D2D2D"/>
          <w:spacing w:val="2"/>
          <w:sz w:val="16"/>
          <w:szCs w:val="16"/>
          <w:lang w:eastAsia="ru-RU"/>
        </w:rPr>
        <w:t>ри температуре от +2°С до +6°С.</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8.7.4. Пищу необходимо готовить на каждый прием и реализовать не позднее 2 часов с момента ее приготовления. Подогрев готовых</w:t>
      </w:r>
      <w:r w:rsidR="00555798" w:rsidRPr="00E922D8">
        <w:rPr>
          <w:rFonts w:ascii="Arial" w:eastAsia="Times New Roman" w:hAnsi="Arial" w:cs="Arial"/>
          <w:color w:val="2D2D2D"/>
          <w:spacing w:val="2"/>
          <w:sz w:val="16"/>
          <w:szCs w:val="16"/>
          <w:lang w:eastAsia="ru-RU"/>
        </w:rPr>
        <w:t xml:space="preserve"> блюд не допускается.</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8.7.5. Количество комплектов столовой и чайной посуды, столовых приборов должно обеспечивать одновременное питание всех участников массовых мероприятий (при раздельном приготовлении пищи по группам - одновременное питание всех членов</w:t>
      </w:r>
      <w:r w:rsidR="00555798" w:rsidRPr="00E922D8">
        <w:rPr>
          <w:rFonts w:ascii="Arial" w:eastAsia="Times New Roman" w:hAnsi="Arial" w:cs="Arial"/>
          <w:color w:val="2D2D2D"/>
          <w:spacing w:val="2"/>
          <w:sz w:val="16"/>
          <w:szCs w:val="16"/>
          <w:lang w:eastAsia="ru-RU"/>
        </w:rPr>
        <w:t xml:space="preserve"> группы).</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8.7.6. Дети могут быть допущены к дежурству по кухне, в том числе к отдельным видам работ по подготовке пищевой продукции (чистке и резке сырых овощей, нарезке хлеба), к сервировке и уборке столов, мытью посуды под присмотром взрослых. Во время дежурства на кухне дети и взрослые должны работать в фартуках и головны</w:t>
      </w:r>
      <w:r w:rsidR="00555798" w:rsidRPr="00E922D8">
        <w:rPr>
          <w:rFonts w:ascii="Arial" w:eastAsia="Times New Roman" w:hAnsi="Arial" w:cs="Arial"/>
          <w:color w:val="FF0000"/>
          <w:spacing w:val="2"/>
          <w:sz w:val="16"/>
          <w:szCs w:val="16"/>
          <w:lang w:eastAsia="ru-RU"/>
        </w:rPr>
        <w:t>х уборах (косынках, шапочках).</w:t>
      </w:r>
    </w:p>
    <w:p w:rsidR="00B1484A" w:rsidRPr="00E922D8" w:rsidRDefault="00B1484A" w:rsidP="00E922D8">
      <w:pPr>
        <w:shd w:val="clear" w:color="auto" w:fill="FFFFFF"/>
        <w:spacing w:after="0" w:line="0" w:lineRule="atLeast"/>
        <w:jc w:val="center"/>
        <w:textAlignment w:val="baseline"/>
        <w:outlineLvl w:val="2"/>
        <w:rPr>
          <w:rFonts w:ascii="Arial" w:eastAsia="Times New Roman" w:hAnsi="Arial" w:cs="Arial"/>
          <w:color w:val="4C4C4C"/>
          <w:spacing w:val="2"/>
          <w:sz w:val="16"/>
          <w:szCs w:val="16"/>
          <w:lang w:eastAsia="ru-RU"/>
        </w:rPr>
      </w:pPr>
    </w:p>
    <w:p w:rsidR="000728BE"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4C4C4C"/>
          <w:spacing w:val="2"/>
          <w:sz w:val="16"/>
          <w:szCs w:val="16"/>
          <w:lang w:eastAsia="ru-RU"/>
        </w:rPr>
      </w:pPr>
      <w:r w:rsidRPr="00E922D8">
        <w:rPr>
          <w:rFonts w:ascii="Arial" w:eastAsia="Times New Roman" w:hAnsi="Arial" w:cs="Arial"/>
          <w:color w:val="4C4C4C"/>
          <w:spacing w:val="2"/>
          <w:sz w:val="16"/>
          <w:szCs w:val="16"/>
          <w:lang w:eastAsia="ru-RU"/>
        </w:rPr>
        <w:t>Приложение N 1. Гигиенический журнал (сотрудники)</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Приложение N 1</w:t>
      </w:r>
      <w:r w:rsidRPr="00E922D8">
        <w:rPr>
          <w:rFonts w:ascii="Arial" w:eastAsia="Times New Roman" w:hAnsi="Arial" w:cs="Arial"/>
          <w:color w:val="2D2D2D"/>
          <w:spacing w:val="2"/>
          <w:sz w:val="16"/>
          <w:szCs w:val="16"/>
          <w:lang w:eastAsia="ru-RU"/>
        </w:rPr>
        <w:br/>
        <w:t>к СанПиН 2.3/2.4.......</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2D2D2D"/>
          <w:spacing w:val="2"/>
          <w:sz w:val="16"/>
          <w:szCs w:val="16"/>
          <w:lang w:eastAsia="ru-RU"/>
        </w:rPr>
        <w:br/>
      </w:r>
      <w:r w:rsidRPr="00E922D8">
        <w:rPr>
          <w:rFonts w:ascii="Arial" w:eastAsia="Times New Roman" w:hAnsi="Arial" w:cs="Arial"/>
          <w:i/>
          <w:iCs/>
          <w:color w:val="FF0000"/>
          <w:spacing w:val="2"/>
          <w:sz w:val="16"/>
          <w:szCs w:val="16"/>
          <w:lang w:eastAsia="ru-RU"/>
        </w:rPr>
        <w:t>Рекомендуемый образец</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br/>
      </w:r>
    </w:p>
    <w:tbl>
      <w:tblPr>
        <w:tblW w:w="0" w:type="auto"/>
        <w:tblInd w:w="-1276" w:type="dxa"/>
        <w:tblCellMar>
          <w:left w:w="0" w:type="dxa"/>
          <w:right w:w="0" w:type="dxa"/>
        </w:tblCellMar>
        <w:tblLook w:val="04A0" w:firstRow="1" w:lastRow="0" w:firstColumn="1" w:lastColumn="0" w:noHBand="0" w:noVBand="1"/>
      </w:tblPr>
      <w:tblGrid>
        <w:gridCol w:w="1822"/>
        <w:gridCol w:w="668"/>
        <w:gridCol w:w="1161"/>
        <w:gridCol w:w="1171"/>
        <w:gridCol w:w="1275"/>
        <w:gridCol w:w="1435"/>
        <w:gridCol w:w="1685"/>
        <w:gridCol w:w="1414"/>
      </w:tblGrid>
      <w:tr w:rsidR="000728BE" w:rsidRPr="00E922D8" w:rsidTr="00B1484A">
        <w:trPr>
          <w:trHeight w:val="15"/>
        </w:trPr>
        <w:tc>
          <w:tcPr>
            <w:tcW w:w="1822"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668"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61"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71"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275"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435"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685"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414"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r>
      <w:tr w:rsidR="000728BE" w:rsidRPr="00E922D8" w:rsidTr="00B1484A">
        <w:tc>
          <w:tcPr>
            <w:tcW w:w="18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N п/п</w:t>
            </w:r>
          </w:p>
        </w:tc>
        <w:tc>
          <w:tcPr>
            <w:tcW w:w="6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Дата</w:t>
            </w:r>
          </w:p>
        </w:tc>
        <w:tc>
          <w:tcPr>
            <w:tcW w:w="1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Ф.И.О. работника (последнее при наличии)</w:t>
            </w:r>
          </w:p>
        </w:tc>
        <w:tc>
          <w:tcPr>
            <w:tcW w:w="11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Должность</w:t>
            </w: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 xml:space="preserve">Подпись сотрудника об отсутствии признаков </w:t>
            </w:r>
            <w:proofErr w:type="spellStart"/>
            <w:r w:rsidRPr="00E922D8">
              <w:rPr>
                <w:rFonts w:ascii="Times New Roman" w:eastAsia="Times New Roman" w:hAnsi="Times New Roman" w:cs="Times New Roman"/>
                <w:color w:val="FF0000"/>
                <w:sz w:val="16"/>
                <w:szCs w:val="16"/>
                <w:lang w:eastAsia="ru-RU"/>
              </w:rPr>
              <w:t>инфекци</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онных</w:t>
            </w:r>
            <w:proofErr w:type="spellEnd"/>
            <w:r w:rsidRPr="00E922D8">
              <w:rPr>
                <w:rFonts w:ascii="Times New Roman" w:eastAsia="Times New Roman" w:hAnsi="Times New Roman" w:cs="Times New Roman"/>
                <w:color w:val="FF0000"/>
                <w:sz w:val="16"/>
                <w:szCs w:val="16"/>
                <w:lang w:eastAsia="ru-RU"/>
              </w:rPr>
              <w:t xml:space="preserve"> заболеваний у сотрудника и членов семьи</w:t>
            </w:r>
          </w:p>
        </w:tc>
        <w:tc>
          <w:tcPr>
            <w:tcW w:w="1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Подпись сотрудника об отсутствии заболеваний верхних дыхательных путей и гнойничковых заболеваний кожи рук и открытых поверхностей тела</w:t>
            </w:r>
          </w:p>
        </w:tc>
        <w:tc>
          <w:tcPr>
            <w:tcW w:w="16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Результат осмотра медицинским работником (ответствен-</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ным</w:t>
            </w:r>
            <w:proofErr w:type="spellEnd"/>
            <w:r w:rsidRPr="00E922D8">
              <w:rPr>
                <w:rFonts w:ascii="Times New Roman" w:eastAsia="Times New Roman" w:hAnsi="Times New Roman" w:cs="Times New Roman"/>
                <w:color w:val="FF0000"/>
                <w:sz w:val="16"/>
                <w:szCs w:val="16"/>
                <w:lang w:eastAsia="ru-RU"/>
              </w:rPr>
              <w:t xml:space="preserve"> лицом) </w:t>
            </w:r>
            <w:r w:rsidRPr="00E922D8">
              <w:rPr>
                <w:rFonts w:ascii="Times New Roman" w:eastAsia="Times New Roman" w:hAnsi="Times New Roman" w:cs="Times New Roman"/>
                <w:i/>
                <w:iCs/>
                <w:color w:val="FF0000"/>
                <w:sz w:val="16"/>
                <w:szCs w:val="16"/>
                <w:lang w:eastAsia="ru-RU"/>
              </w:rPr>
              <w:t>(допущен/</w:t>
            </w:r>
            <w:r w:rsidRPr="00E922D8">
              <w:rPr>
                <w:rFonts w:ascii="Times New Roman" w:eastAsia="Times New Roman" w:hAnsi="Times New Roman" w:cs="Times New Roman"/>
                <w:i/>
                <w:iCs/>
                <w:color w:val="FF0000"/>
                <w:sz w:val="16"/>
                <w:szCs w:val="16"/>
                <w:lang w:eastAsia="ru-RU"/>
              </w:rPr>
              <w:br/>
              <w:t>отстранен)</w:t>
            </w:r>
          </w:p>
        </w:tc>
        <w:tc>
          <w:tcPr>
            <w:tcW w:w="14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Подпись медицинского работника (</w:t>
            </w:r>
            <w:proofErr w:type="spellStart"/>
            <w:r w:rsidRPr="00E922D8">
              <w:rPr>
                <w:rFonts w:ascii="Times New Roman" w:eastAsia="Times New Roman" w:hAnsi="Times New Roman" w:cs="Times New Roman"/>
                <w:color w:val="FF0000"/>
                <w:sz w:val="16"/>
                <w:szCs w:val="16"/>
                <w:lang w:eastAsia="ru-RU"/>
              </w:rPr>
              <w:t>ответст</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t>венного лица)</w:t>
            </w:r>
          </w:p>
        </w:tc>
      </w:tr>
      <w:tr w:rsidR="000728BE" w:rsidRPr="00E922D8" w:rsidTr="00B1484A">
        <w:tc>
          <w:tcPr>
            <w:tcW w:w="18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1.</w:t>
            </w:r>
          </w:p>
        </w:tc>
        <w:tc>
          <w:tcPr>
            <w:tcW w:w="6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6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4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r>
      <w:tr w:rsidR="000728BE" w:rsidRPr="00E922D8" w:rsidTr="00B1484A">
        <w:tc>
          <w:tcPr>
            <w:tcW w:w="18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2.</w:t>
            </w:r>
          </w:p>
        </w:tc>
        <w:tc>
          <w:tcPr>
            <w:tcW w:w="6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6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4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r>
      <w:tr w:rsidR="000728BE" w:rsidRPr="00E922D8" w:rsidTr="00B1484A">
        <w:tc>
          <w:tcPr>
            <w:tcW w:w="18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3.</w:t>
            </w:r>
          </w:p>
        </w:tc>
        <w:tc>
          <w:tcPr>
            <w:tcW w:w="6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6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4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r>
      <w:tr w:rsidR="000728BE" w:rsidRPr="00E922D8" w:rsidTr="00B1484A">
        <w:tc>
          <w:tcPr>
            <w:tcW w:w="182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66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6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7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68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4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r>
    </w:tbl>
    <w:p w:rsidR="00B1484A" w:rsidRPr="00E922D8" w:rsidRDefault="00B1484A" w:rsidP="00E922D8">
      <w:pPr>
        <w:shd w:val="clear" w:color="auto" w:fill="FFFFFF"/>
        <w:spacing w:after="0" w:line="0" w:lineRule="atLeast"/>
        <w:jc w:val="center"/>
        <w:textAlignment w:val="baseline"/>
        <w:outlineLvl w:val="2"/>
        <w:rPr>
          <w:rFonts w:ascii="Arial" w:eastAsia="Times New Roman" w:hAnsi="Arial" w:cs="Arial"/>
          <w:color w:val="FF0000"/>
          <w:spacing w:val="2"/>
          <w:sz w:val="16"/>
          <w:szCs w:val="16"/>
          <w:lang w:eastAsia="ru-RU"/>
        </w:rPr>
      </w:pPr>
    </w:p>
    <w:p w:rsidR="000728BE"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Приложение N 2. Журнал учета температурного режима холодильного оборудования</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Приложение N 2</w:t>
      </w:r>
      <w:r w:rsidRPr="00E922D8">
        <w:rPr>
          <w:rFonts w:ascii="Arial" w:eastAsia="Times New Roman" w:hAnsi="Arial" w:cs="Arial"/>
          <w:color w:val="FF0000"/>
          <w:spacing w:val="2"/>
          <w:sz w:val="16"/>
          <w:szCs w:val="16"/>
          <w:lang w:eastAsia="ru-RU"/>
        </w:rPr>
        <w:br/>
        <w:t>к СанПиН 2.3/</w:t>
      </w:r>
      <w:r w:rsidR="00555798" w:rsidRPr="00E922D8">
        <w:rPr>
          <w:rFonts w:ascii="Arial" w:eastAsia="Times New Roman" w:hAnsi="Arial" w:cs="Arial"/>
          <w:color w:val="FF0000"/>
          <w:spacing w:val="2"/>
          <w:sz w:val="16"/>
          <w:szCs w:val="16"/>
          <w:lang w:eastAsia="ru-RU"/>
        </w:rPr>
        <w:t xml:space="preserve"> </w:t>
      </w:r>
      <w:r w:rsidRPr="00E922D8">
        <w:rPr>
          <w:rFonts w:ascii="Arial" w:eastAsia="Times New Roman" w:hAnsi="Arial" w:cs="Arial"/>
          <w:i/>
          <w:iCs/>
          <w:color w:val="FF0000"/>
          <w:spacing w:val="2"/>
          <w:sz w:val="16"/>
          <w:szCs w:val="16"/>
          <w:lang w:eastAsia="ru-RU"/>
        </w:rPr>
        <w:t>Рекомендуемый образец</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br/>
      </w:r>
    </w:p>
    <w:tbl>
      <w:tblPr>
        <w:tblW w:w="0" w:type="auto"/>
        <w:tblCellMar>
          <w:left w:w="0" w:type="dxa"/>
          <w:right w:w="0" w:type="dxa"/>
        </w:tblCellMar>
        <w:tblLook w:val="04A0" w:firstRow="1" w:lastRow="0" w:firstColumn="1" w:lastColumn="0" w:noHBand="0" w:noVBand="1"/>
      </w:tblPr>
      <w:tblGrid>
        <w:gridCol w:w="2481"/>
        <w:gridCol w:w="1953"/>
        <w:gridCol w:w="1029"/>
        <w:gridCol w:w="1029"/>
        <w:gridCol w:w="864"/>
        <w:gridCol w:w="1029"/>
        <w:gridCol w:w="1207"/>
        <w:gridCol w:w="1038"/>
      </w:tblGrid>
      <w:tr w:rsidR="000728BE" w:rsidRPr="00E922D8" w:rsidTr="000728BE">
        <w:trPr>
          <w:trHeight w:val="15"/>
        </w:trPr>
        <w:tc>
          <w:tcPr>
            <w:tcW w:w="2587"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2033"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09"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09"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924"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09"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294"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09"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r>
      <w:tr w:rsidR="000728BE" w:rsidRPr="00E922D8" w:rsidTr="000728BE">
        <w:tc>
          <w:tcPr>
            <w:tcW w:w="2587"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Наименование</w:t>
            </w:r>
          </w:p>
        </w:tc>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Наименование</w:t>
            </w:r>
          </w:p>
        </w:tc>
        <w:tc>
          <w:tcPr>
            <w:tcW w:w="6653" w:type="dxa"/>
            <w:gridSpan w:val="6"/>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Температура в градусах Цельсия</w:t>
            </w:r>
          </w:p>
        </w:tc>
      </w:tr>
      <w:tr w:rsidR="000728BE" w:rsidRPr="00E922D8" w:rsidTr="000728BE">
        <w:tc>
          <w:tcPr>
            <w:tcW w:w="2587"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производственного</w:t>
            </w:r>
          </w:p>
        </w:tc>
        <w:tc>
          <w:tcPr>
            <w:tcW w:w="2033"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холодильного</w:t>
            </w:r>
          </w:p>
        </w:tc>
        <w:tc>
          <w:tcPr>
            <w:tcW w:w="6653" w:type="dxa"/>
            <w:gridSpan w:val="6"/>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месяц/дни: (ежедневно)</w:t>
            </w:r>
          </w:p>
        </w:tc>
      </w:tr>
      <w:tr w:rsidR="000728BE" w:rsidRPr="00E922D8" w:rsidTr="000728BE">
        <w:tc>
          <w:tcPr>
            <w:tcW w:w="2587"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помещения</w:t>
            </w:r>
          </w:p>
        </w:tc>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оборудования</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1</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3</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4</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30</w:t>
            </w:r>
          </w:p>
        </w:tc>
      </w:tr>
      <w:tr w:rsidR="000728BE" w:rsidRPr="00E922D8" w:rsidTr="000728BE">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r>
    </w:tbl>
    <w:p w:rsidR="000728BE"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Приложение N 3. Журнал учета температуры и влажности в складских помещениях</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Приложение N 3</w:t>
      </w:r>
      <w:r w:rsidRPr="00E922D8">
        <w:rPr>
          <w:rFonts w:ascii="Arial" w:eastAsia="Times New Roman" w:hAnsi="Arial" w:cs="Arial"/>
          <w:color w:val="FF0000"/>
          <w:spacing w:val="2"/>
          <w:sz w:val="16"/>
          <w:szCs w:val="16"/>
          <w:lang w:eastAsia="ru-RU"/>
        </w:rPr>
        <w:br/>
        <w:t>к СанПиН 2.3/2.4.3590-20</w:t>
      </w:r>
      <w:r w:rsidRPr="00E922D8">
        <w:rPr>
          <w:rFonts w:ascii="Arial" w:eastAsia="Times New Roman" w:hAnsi="Arial" w:cs="Arial"/>
          <w:color w:val="FF0000"/>
          <w:spacing w:val="2"/>
          <w:sz w:val="16"/>
          <w:szCs w:val="16"/>
          <w:lang w:eastAsia="ru-RU"/>
        </w:rPr>
        <w:br/>
      </w:r>
      <w:r w:rsidRPr="00E922D8">
        <w:rPr>
          <w:rFonts w:ascii="Arial" w:eastAsia="Times New Roman" w:hAnsi="Arial" w:cs="Arial"/>
          <w:i/>
          <w:iCs/>
          <w:color w:val="FF0000"/>
          <w:spacing w:val="2"/>
          <w:sz w:val="16"/>
          <w:szCs w:val="16"/>
          <w:lang w:eastAsia="ru-RU"/>
        </w:rPr>
        <w:t>Рекомендуемый образец</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br/>
      </w:r>
    </w:p>
    <w:tbl>
      <w:tblPr>
        <w:tblW w:w="0" w:type="auto"/>
        <w:tblInd w:w="-1276" w:type="dxa"/>
        <w:tblCellMar>
          <w:left w:w="0" w:type="dxa"/>
          <w:right w:w="0" w:type="dxa"/>
        </w:tblCellMar>
        <w:tblLook w:val="04A0" w:firstRow="1" w:lastRow="0" w:firstColumn="1" w:lastColumn="0" w:noHBand="0" w:noVBand="1"/>
      </w:tblPr>
      <w:tblGrid>
        <w:gridCol w:w="1276"/>
        <w:gridCol w:w="142"/>
        <w:gridCol w:w="552"/>
        <w:gridCol w:w="2043"/>
        <w:gridCol w:w="642"/>
        <w:gridCol w:w="511"/>
        <w:gridCol w:w="774"/>
        <w:gridCol w:w="642"/>
        <w:gridCol w:w="774"/>
        <w:gridCol w:w="3275"/>
      </w:tblGrid>
      <w:tr w:rsidR="000728BE" w:rsidRPr="00E922D8" w:rsidTr="00B1484A">
        <w:trPr>
          <w:gridBefore w:val="1"/>
          <w:wBefore w:w="1276" w:type="dxa"/>
          <w:trHeight w:val="15"/>
        </w:trPr>
        <w:tc>
          <w:tcPr>
            <w:tcW w:w="694" w:type="dxa"/>
            <w:gridSpan w:val="2"/>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2043"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642"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511"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774"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642"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774"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3275"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r>
      <w:tr w:rsidR="000728BE" w:rsidRPr="00E922D8" w:rsidTr="00B1484A">
        <w:tc>
          <w:tcPr>
            <w:tcW w:w="1418" w:type="dxa"/>
            <w:gridSpan w:val="2"/>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N</w:t>
            </w:r>
          </w:p>
        </w:tc>
        <w:tc>
          <w:tcPr>
            <w:tcW w:w="2595" w:type="dxa"/>
            <w:gridSpan w:val="2"/>
            <w:tcBorders>
              <w:top w:val="single" w:sz="6" w:space="0" w:color="000000"/>
              <w:left w:val="single" w:sz="6" w:space="0" w:color="000000"/>
              <w:bottom w:val="nil"/>
              <w:right w:val="nil"/>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Наименование</w:t>
            </w:r>
          </w:p>
        </w:tc>
        <w:tc>
          <w:tcPr>
            <w:tcW w:w="6618" w:type="dxa"/>
            <w:gridSpan w:val="6"/>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Месяц/дни: (температура в градусах Цельсия и влажность в процентах)</w:t>
            </w:r>
          </w:p>
        </w:tc>
      </w:tr>
      <w:tr w:rsidR="000728BE" w:rsidRPr="00E922D8" w:rsidTr="00B1484A">
        <w:tc>
          <w:tcPr>
            <w:tcW w:w="1418" w:type="dxa"/>
            <w:gridSpan w:val="2"/>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п/п</w:t>
            </w:r>
          </w:p>
        </w:tc>
        <w:tc>
          <w:tcPr>
            <w:tcW w:w="2595" w:type="dxa"/>
            <w:gridSpan w:val="2"/>
            <w:tcBorders>
              <w:top w:val="nil"/>
              <w:left w:val="single" w:sz="6" w:space="0" w:color="000000"/>
              <w:bottom w:val="single" w:sz="6" w:space="0" w:color="000000"/>
              <w:right w:val="nil"/>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складского помещения</w:t>
            </w:r>
          </w:p>
        </w:tc>
        <w:tc>
          <w:tcPr>
            <w:tcW w:w="6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1</w:t>
            </w:r>
          </w:p>
        </w:tc>
        <w:tc>
          <w:tcPr>
            <w:tcW w:w="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2</w:t>
            </w:r>
          </w:p>
        </w:tc>
        <w:tc>
          <w:tcPr>
            <w:tcW w:w="7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3</w:t>
            </w:r>
          </w:p>
        </w:tc>
        <w:tc>
          <w:tcPr>
            <w:tcW w:w="6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4</w:t>
            </w:r>
          </w:p>
        </w:tc>
        <w:tc>
          <w:tcPr>
            <w:tcW w:w="7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5</w:t>
            </w:r>
          </w:p>
        </w:tc>
        <w:tc>
          <w:tcPr>
            <w:tcW w:w="3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6</w:t>
            </w:r>
          </w:p>
        </w:tc>
      </w:tr>
      <w:tr w:rsidR="000728BE" w:rsidRPr="00E922D8" w:rsidTr="00B1484A">
        <w:tc>
          <w:tcPr>
            <w:tcW w:w="14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2595" w:type="dxa"/>
            <w:gridSpan w:val="2"/>
            <w:tcBorders>
              <w:top w:val="single" w:sz="6" w:space="0" w:color="000000"/>
              <w:left w:val="single" w:sz="6" w:space="0" w:color="000000"/>
              <w:bottom w:val="single" w:sz="6" w:space="0" w:color="000000"/>
              <w:right w:val="nil"/>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6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51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7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6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77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327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r>
    </w:tbl>
    <w:p w:rsidR="00B1484A" w:rsidRPr="00E922D8" w:rsidRDefault="00B1484A" w:rsidP="00E922D8">
      <w:pPr>
        <w:shd w:val="clear" w:color="auto" w:fill="FFFFFF"/>
        <w:spacing w:after="0" w:line="0" w:lineRule="atLeast"/>
        <w:jc w:val="center"/>
        <w:textAlignment w:val="baseline"/>
        <w:outlineLvl w:val="2"/>
        <w:rPr>
          <w:rFonts w:ascii="Arial" w:eastAsia="Times New Roman" w:hAnsi="Arial" w:cs="Arial"/>
          <w:color w:val="FF0000"/>
          <w:spacing w:val="2"/>
          <w:sz w:val="16"/>
          <w:szCs w:val="16"/>
          <w:lang w:eastAsia="ru-RU"/>
        </w:rPr>
      </w:pPr>
    </w:p>
    <w:p w:rsidR="000728BE"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Приложение N 4. Журнал бракеража готовой пищевой продукции</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Приложение N 4</w:t>
      </w:r>
      <w:r w:rsidRPr="00E922D8">
        <w:rPr>
          <w:rFonts w:ascii="Arial" w:eastAsia="Times New Roman" w:hAnsi="Arial" w:cs="Arial"/>
          <w:color w:val="FF0000"/>
          <w:spacing w:val="2"/>
          <w:sz w:val="16"/>
          <w:szCs w:val="16"/>
          <w:lang w:eastAsia="ru-RU"/>
        </w:rPr>
        <w:br/>
        <w:t>к СанПиН 2.3/2.4.3590-20</w:t>
      </w:r>
      <w:r w:rsidRPr="00E922D8">
        <w:rPr>
          <w:rFonts w:ascii="Arial" w:eastAsia="Times New Roman" w:hAnsi="Arial" w:cs="Arial"/>
          <w:color w:val="FF0000"/>
          <w:spacing w:val="2"/>
          <w:sz w:val="16"/>
          <w:szCs w:val="16"/>
          <w:lang w:eastAsia="ru-RU"/>
        </w:rPr>
        <w:br/>
      </w:r>
      <w:r w:rsidRPr="00E922D8">
        <w:rPr>
          <w:rFonts w:ascii="Arial" w:eastAsia="Times New Roman" w:hAnsi="Arial" w:cs="Arial"/>
          <w:color w:val="FF0000"/>
          <w:spacing w:val="2"/>
          <w:sz w:val="16"/>
          <w:szCs w:val="16"/>
          <w:lang w:eastAsia="ru-RU"/>
        </w:rPr>
        <w:br/>
      </w:r>
      <w:r w:rsidRPr="00E922D8">
        <w:rPr>
          <w:rFonts w:ascii="Arial" w:eastAsia="Times New Roman" w:hAnsi="Arial" w:cs="Arial"/>
          <w:i/>
          <w:iCs/>
          <w:color w:val="FF0000"/>
          <w:spacing w:val="2"/>
          <w:sz w:val="16"/>
          <w:szCs w:val="16"/>
          <w:lang w:eastAsia="ru-RU"/>
        </w:rPr>
        <w:t>Рекомендуемый образец</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lastRenderedPageBreak/>
        <w:br/>
      </w:r>
    </w:p>
    <w:tbl>
      <w:tblPr>
        <w:tblW w:w="0" w:type="auto"/>
        <w:tblInd w:w="-1134" w:type="dxa"/>
        <w:tblCellMar>
          <w:left w:w="0" w:type="dxa"/>
          <w:right w:w="0" w:type="dxa"/>
        </w:tblCellMar>
        <w:tblLook w:val="04A0" w:firstRow="1" w:lastRow="0" w:firstColumn="1" w:lastColumn="0" w:noHBand="0" w:noVBand="1"/>
      </w:tblPr>
      <w:tblGrid>
        <w:gridCol w:w="1418"/>
        <w:gridCol w:w="1780"/>
        <w:gridCol w:w="1152"/>
        <w:gridCol w:w="1377"/>
        <w:gridCol w:w="1514"/>
        <w:gridCol w:w="1218"/>
        <w:gridCol w:w="1066"/>
        <w:gridCol w:w="964"/>
      </w:tblGrid>
      <w:tr w:rsidR="000728BE" w:rsidRPr="00E922D8" w:rsidTr="00B1484A">
        <w:trPr>
          <w:trHeight w:val="15"/>
        </w:trPr>
        <w:tc>
          <w:tcPr>
            <w:tcW w:w="1418"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780"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52"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377"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514"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218"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066"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964"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r>
      <w:tr w:rsidR="000728BE" w:rsidRPr="00E922D8" w:rsidTr="00B1484A">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 xml:space="preserve">Дата и час </w:t>
            </w:r>
            <w:proofErr w:type="spellStart"/>
            <w:r w:rsidRPr="00E922D8">
              <w:rPr>
                <w:rFonts w:ascii="Times New Roman" w:eastAsia="Times New Roman" w:hAnsi="Times New Roman" w:cs="Times New Roman"/>
                <w:color w:val="FF0000"/>
                <w:sz w:val="16"/>
                <w:szCs w:val="16"/>
                <w:lang w:eastAsia="ru-RU"/>
              </w:rPr>
              <w:t>изготов</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ления</w:t>
            </w:r>
            <w:proofErr w:type="spellEnd"/>
            <w:r w:rsidRPr="00E922D8">
              <w:rPr>
                <w:rFonts w:ascii="Times New Roman" w:eastAsia="Times New Roman" w:hAnsi="Times New Roman" w:cs="Times New Roman"/>
                <w:color w:val="FF0000"/>
                <w:sz w:val="16"/>
                <w:szCs w:val="16"/>
                <w:lang w:eastAsia="ru-RU"/>
              </w:rPr>
              <w:t xml:space="preserve"> блюда</w:t>
            </w:r>
          </w:p>
        </w:tc>
        <w:tc>
          <w:tcPr>
            <w:tcW w:w="17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Время снятия браке-</w:t>
            </w:r>
            <w:r w:rsidRPr="00E922D8">
              <w:rPr>
                <w:rFonts w:ascii="Times New Roman" w:eastAsia="Times New Roman" w:hAnsi="Times New Roman" w:cs="Times New Roman"/>
                <w:color w:val="FF0000"/>
                <w:sz w:val="16"/>
                <w:szCs w:val="16"/>
                <w:lang w:eastAsia="ru-RU"/>
              </w:rPr>
              <w:br/>
              <w:t>ража</w:t>
            </w:r>
          </w:p>
        </w:tc>
        <w:tc>
          <w:tcPr>
            <w:tcW w:w="11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Наиме-</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нование</w:t>
            </w:r>
            <w:proofErr w:type="spellEnd"/>
            <w:r w:rsidRPr="00E922D8">
              <w:rPr>
                <w:rFonts w:ascii="Times New Roman" w:eastAsia="Times New Roman" w:hAnsi="Times New Roman" w:cs="Times New Roman"/>
                <w:color w:val="FF0000"/>
                <w:sz w:val="16"/>
                <w:szCs w:val="16"/>
                <w:lang w:eastAsia="ru-RU"/>
              </w:rPr>
              <w:t xml:space="preserve"> готового блюда</w:t>
            </w:r>
          </w:p>
        </w:tc>
        <w:tc>
          <w:tcPr>
            <w:tcW w:w="13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Результаты органо-</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лепти</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t>ческой оценки качества готовых блюд</w:t>
            </w:r>
          </w:p>
        </w:tc>
        <w:tc>
          <w:tcPr>
            <w:tcW w:w="15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Разрешение к реализации блюда, кулинарного изделия</w:t>
            </w:r>
          </w:p>
        </w:tc>
        <w:tc>
          <w:tcPr>
            <w:tcW w:w="1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Подписи членов браке-</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ражной</w:t>
            </w:r>
            <w:proofErr w:type="spellEnd"/>
            <w:r w:rsidRPr="00E922D8">
              <w:rPr>
                <w:rFonts w:ascii="Times New Roman" w:eastAsia="Times New Roman" w:hAnsi="Times New Roman" w:cs="Times New Roman"/>
                <w:color w:val="FF0000"/>
                <w:sz w:val="16"/>
                <w:szCs w:val="16"/>
                <w:lang w:eastAsia="ru-RU"/>
              </w:rPr>
              <w:t xml:space="preserve"> комиссии</w:t>
            </w:r>
          </w:p>
        </w:tc>
        <w:tc>
          <w:tcPr>
            <w:tcW w:w="1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proofErr w:type="spellStart"/>
            <w:r w:rsidRPr="00E922D8">
              <w:rPr>
                <w:rFonts w:ascii="Times New Roman" w:eastAsia="Times New Roman" w:hAnsi="Times New Roman" w:cs="Times New Roman"/>
                <w:color w:val="FF0000"/>
                <w:sz w:val="16"/>
                <w:szCs w:val="16"/>
                <w:lang w:eastAsia="ru-RU"/>
              </w:rPr>
              <w:t>Резуль</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t xml:space="preserve">таты </w:t>
            </w:r>
            <w:proofErr w:type="spellStart"/>
            <w:r w:rsidRPr="00E922D8">
              <w:rPr>
                <w:rFonts w:ascii="Times New Roman" w:eastAsia="Times New Roman" w:hAnsi="Times New Roman" w:cs="Times New Roman"/>
                <w:color w:val="FF0000"/>
                <w:sz w:val="16"/>
                <w:szCs w:val="16"/>
                <w:lang w:eastAsia="ru-RU"/>
              </w:rPr>
              <w:t>взвеши</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вания</w:t>
            </w:r>
            <w:proofErr w:type="spellEnd"/>
            <w:r w:rsidRPr="00E922D8">
              <w:rPr>
                <w:rFonts w:ascii="Times New Roman" w:eastAsia="Times New Roman" w:hAnsi="Times New Roman" w:cs="Times New Roman"/>
                <w:color w:val="FF0000"/>
                <w:sz w:val="16"/>
                <w:szCs w:val="16"/>
                <w:lang w:eastAsia="ru-RU"/>
              </w:rPr>
              <w:t xml:space="preserve"> </w:t>
            </w:r>
            <w:proofErr w:type="spellStart"/>
            <w:r w:rsidRPr="00E922D8">
              <w:rPr>
                <w:rFonts w:ascii="Times New Roman" w:eastAsia="Times New Roman" w:hAnsi="Times New Roman" w:cs="Times New Roman"/>
                <w:color w:val="FF0000"/>
                <w:sz w:val="16"/>
                <w:szCs w:val="16"/>
                <w:lang w:eastAsia="ru-RU"/>
              </w:rPr>
              <w:t>порци</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онных</w:t>
            </w:r>
            <w:proofErr w:type="spellEnd"/>
            <w:r w:rsidRPr="00E922D8">
              <w:rPr>
                <w:rFonts w:ascii="Times New Roman" w:eastAsia="Times New Roman" w:hAnsi="Times New Roman" w:cs="Times New Roman"/>
                <w:color w:val="FF0000"/>
                <w:sz w:val="16"/>
                <w:szCs w:val="16"/>
                <w:lang w:eastAsia="ru-RU"/>
              </w:rPr>
              <w:t xml:space="preserve"> блюд</w:t>
            </w:r>
          </w:p>
        </w:tc>
        <w:tc>
          <w:tcPr>
            <w:tcW w:w="96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Приме-</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чание</w:t>
            </w:r>
            <w:proofErr w:type="spellEnd"/>
          </w:p>
        </w:tc>
      </w:tr>
      <w:tr w:rsidR="000728BE" w:rsidRPr="00E922D8" w:rsidTr="00B1484A">
        <w:tc>
          <w:tcPr>
            <w:tcW w:w="14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78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15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37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51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96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r>
    </w:tbl>
    <w:p w:rsidR="00B1484A" w:rsidRPr="00E922D8" w:rsidRDefault="00B1484A" w:rsidP="00E922D8">
      <w:pPr>
        <w:shd w:val="clear" w:color="auto" w:fill="FFFFFF"/>
        <w:spacing w:after="0" w:line="0" w:lineRule="atLeast"/>
        <w:jc w:val="center"/>
        <w:textAlignment w:val="baseline"/>
        <w:outlineLvl w:val="2"/>
        <w:rPr>
          <w:rFonts w:ascii="Arial" w:eastAsia="Times New Roman" w:hAnsi="Arial" w:cs="Arial"/>
          <w:color w:val="FF0000"/>
          <w:spacing w:val="2"/>
          <w:sz w:val="16"/>
          <w:szCs w:val="16"/>
          <w:lang w:eastAsia="ru-RU"/>
        </w:rPr>
      </w:pPr>
    </w:p>
    <w:p w:rsidR="000728BE"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Приложение N 5. Журнал бракеража скоропортящейся пищевой продукции</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Приложение N 5</w:t>
      </w:r>
      <w:r w:rsidRPr="00E922D8">
        <w:rPr>
          <w:rFonts w:ascii="Arial" w:eastAsia="Times New Roman" w:hAnsi="Arial" w:cs="Arial"/>
          <w:color w:val="FF0000"/>
          <w:spacing w:val="2"/>
          <w:sz w:val="16"/>
          <w:szCs w:val="16"/>
          <w:lang w:eastAsia="ru-RU"/>
        </w:rPr>
        <w:br/>
        <w:t>к СанПиН 2.3/2.4.3590-20</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i/>
          <w:iCs/>
          <w:color w:val="FF0000"/>
          <w:spacing w:val="2"/>
          <w:sz w:val="16"/>
          <w:szCs w:val="16"/>
          <w:lang w:eastAsia="ru-RU"/>
        </w:rPr>
        <w:t>Рекомендуемый образец</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br/>
      </w:r>
    </w:p>
    <w:tbl>
      <w:tblPr>
        <w:tblW w:w="11461" w:type="dxa"/>
        <w:tblInd w:w="-1276" w:type="dxa"/>
        <w:tblLayout w:type="fixed"/>
        <w:tblCellMar>
          <w:left w:w="0" w:type="dxa"/>
          <w:right w:w="0" w:type="dxa"/>
        </w:tblCellMar>
        <w:tblLook w:val="04A0" w:firstRow="1" w:lastRow="0" w:firstColumn="1" w:lastColumn="0" w:noHBand="0" w:noVBand="1"/>
      </w:tblPr>
      <w:tblGrid>
        <w:gridCol w:w="992"/>
        <w:gridCol w:w="710"/>
        <w:gridCol w:w="850"/>
        <w:gridCol w:w="567"/>
        <w:gridCol w:w="709"/>
        <w:gridCol w:w="850"/>
        <w:gridCol w:w="993"/>
        <w:gridCol w:w="1701"/>
        <w:gridCol w:w="992"/>
        <w:gridCol w:w="850"/>
        <w:gridCol w:w="56"/>
        <w:gridCol w:w="262"/>
        <w:gridCol w:w="391"/>
        <w:gridCol w:w="284"/>
        <w:gridCol w:w="262"/>
        <w:gridCol w:w="21"/>
        <w:gridCol w:w="709"/>
        <w:gridCol w:w="262"/>
      </w:tblGrid>
      <w:tr w:rsidR="000728BE" w:rsidRPr="00E922D8" w:rsidTr="00B1484A">
        <w:trPr>
          <w:gridAfter w:val="1"/>
          <w:wAfter w:w="262" w:type="dxa"/>
          <w:trHeight w:val="15"/>
        </w:trPr>
        <w:tc>
          <w:tcPr>
            <w:tcW w:w="992"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710"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850"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567"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709"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850"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993"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701"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992"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850"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56" w:type="dxa"/>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937" w:type="dxa"/>
            <w:gridSpan w:val="3"/>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992" w:type="dxa"/>
            <w:gridSpan w:val="3"/>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r>
      <w:tr w:rsidR="00B1484A" w:rsidRPr="00E922D8" w:rsidTr="00B1484A">
        <w:trPr>
          <w:gridAfter w:val="1"/>
          <w:wAfter w:w="262" w:type="dxa"/>
        </w:trPr>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 xml:space="preserve">Дата и час, </w:t>
            </w:r>
            <w:proofErr w:type="spellStart"/>
            <w:r w:rsidRPr="00E922D8">
              <w:rPr>
                <w:rFonts w:ascii="Times New Roman" w:eastAsia="Times New Roman" w:hAnsi="Times New Roman" w:cs="Times New Roman"/>
                <w:color w:val="FF0000"/>
                <w:sz w:val="16"/>
                <w:szCs w:val="16"/>
                <w:lang w:eastAsia="ru-RU"/>
              </w:rPr>
              <w:t>поступ</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ления</w:t>
            </w:r>
            <w:proofErr w:type="spellEnd"/>
            <w:r w:rsidRPr="00E922D8">
              <w:rPr>
                <w:rFonts w:ascii="Times New Roman" w:eastAsia="Times New Roman" w:hAnsi="Times New Roman" w:cs="Times New Roman"/>
                <w:color w:val="FF0000"/>
                <w:sz w:val="16"/>
                <w:szCs w:val="16"/>
                <w:lang w:eastAsia="ru-RU"/>
              </w:rPr>
              <w:t xml:space="preserve"> пищевой продукции</w:t>
            </w:r>
          </w:p>
        </w:tc>
        <w:tc>
          <w:tcPr>
            <w:tcW w:w="7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Наиме-</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нование</w:t>
            </w:r>
            <w:proofErr w:type="spellEnd"/>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Фасовка</w:t>
            </w:r>
          </w:p>
        </w:tc>
        <w:tc>
          <w:tcPr>
            <w:tcW w:w="5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 xml:space="preserve">дата </w:t>
            </w:r>
            <w:proofErr w:type="spellStart"/>
            <w:r w:rsidRPr="00E922D8">
              <w:rPr>
                <w:rFonts w:ascii="Times New Roman" w:eastAsia="Times New Roman" w:hAnsi="Times New Roman" w:cs="Times New Roman"/>
                <w:color w:val="FF0000"/>
                <w:sz w:val="16"/>
                <w:szCs w:val="16"/>
                <w:lang w:eastAsia="ru-RU"/>
              </w:rPr>
              <w:t>выра</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ботки</w:t>
            </w:r>
            <w:proofErr w:type="spellEnd"/>
          </w:p>
        </w:tc>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proofErr w:type="spellStart"/>
            <w:r w:rsidRPr="00E922D8">
              <w:rPr>
                <w:rFonts w:ascii="Times New Roman" w:eastAsia="Times New Roman" w:hAnsi="Times New Roman" w:cs="Times New Roman"/>
                <w:color w:val="FF0000"/>
                <w:sz w:val="16"/>
                <w:szCs w:val="16"/>
                <w:lang w:eastAsia="ru-RU"/>
              </w:rPr>
              <w:t>изгото</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витель</w:t>
            </w:r>
            <w:proofErr w:type="spellEnd"/>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постав-</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щик</w:t>
            </w:r>
            <w:proofErr w:type="spellEnd"/>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коли-</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чество</w:t>
            </w:r>
            <w:proofErr w:type="spellEnd"/>
            <w:r w:rsidRPr="00E922D8">
              <w:rPr>
                <w:rFonts w:ascii="Times New Roman" w:eastAsia="Times New Roman" w:hAnsi="Times New Roman" w:cs="Times New Roman"/>
                <w:color w:val="FF0000"/>
                <w:sz w:val="16"/>
                <w:szCs w:val="16"/>
                <w:lang w:eastAsia="ru-RU"/>
              </w:rPr>
              <w:t xml:space="preserve"> поступив-</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шего</w:t>
            </w:r>
            <w:proofErr w:type="spellEnd"/>
            <w:r w:rsidRPr="00E922D8">
              <w:rPr>
                <w:rFonts w:ascii="Times New Roman" w:eastAsia="Times New Roman" w:hAnsi="Times New Roman" w:cs="Times New Roman"/>
                <w:color w:val="FF0000"/>
                <w:sz w:val="16"/>
                <w:szCs w:val="16"/>
                <w:lang w:eastAsia="ru-RU"/>
              </w:rPr>
              <w:t xml:space="preserve"> продукта (в кг, литрах, </w:t>
            </w:r>
            <w:proofErr w:type="spellStart"/>
            <w:r w:rsidRPr="00E922D8">
              <w:rPr>
                <w:rFonts w:ascii="Times New Roman" w:eastAsia="Times New Roman" w:hAnsi="Times New Roman" w:cs="Times New Roman"/>
                <w:color w:val="FF0000"/>
                <w:sz w:val="16"/>
                <w:szCs w:val="16"/>
                <w:lang w:eastAsia="ru-RU"/>
              </w:rPr>
              <w:t>шт</w:t>
            </w:r>
            <w:proofErr w:type="spellEnd"/>
            <w:r w:rsidRPr="00E922D8">
              <w:rPr>
                <w:rFonts w:ascii="Times New Roman" w:eastAsia="Times New Roman" w:hAnsi="Times New Roman" w:cs="Times New Roman"/>
                <w:color w:val="FF0000"/>
                <w:sz w:val="16"/>
                <w:szCs w:val="16"/>
                <w:lang w:eastAsia="ru-RU"/>
              </w:rPr>
              <w:t>)</w:t>
            </w: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 xml:space="preserve">номер документа, </w:t>
            </w:r>
            <w:proofErr w:type="spellStart"/>
            <w:r w:rsidRPr="00E922D8">
              <w:rPr>
                <w:rFonts w:ascii="Times New Roman" w:eastAsia="Times New Roman" w:hAnsi="Times New Roman" w:cs="Times New Roman"/>
                <w:color w:val="FF0000"/>
                <w:sz w:val="16"/>
                <w:szCs w:val="16"/>
                <w:lang w:eastAsia="ru-RU"/>
              </w:rPr>
              <w:t>подтверж</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t xml:space="preserve">дающего безопасность принятого пищевого продукта (декларация о соответствии, </w:t>
            </w:r>
            <w:proofErr w:type="spellStart"/>
            <w:r w:rsidRPr="00E922D8">
              <w:rPr>
                <w:rFonts w:ascii="Times New Roman" w:eastAsia="Times New Roman" w:hAnsi="Times New Roman" w:cs="Times New Roman"/>
                <w:color w:val="FF0000"/>
                <w:sz w:val="16"/>
                <w:szCs w:val="16"/>
                <w:lang w:eastAsia="ru-RU"/>
              </w:rPr>
              <w:t>свиде</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тельство</w:t>
            </w:r>
            <w:proofErr w:type="spellEnd"/>
            <w:r w:rsidRPr="00E922D8">
              <w:rPr>
                <w:rFonts w:ascii="Times New Roman" w:eastAsia="Times New Roman" w:hAnsi="Times New Roman" w:cs="Times New Roman"/>
                <w:color w:val="FF0000"/>
                <w:sz w:val="16"/>
                <w:szCs w:val="16"/>
                <w:lang w:eastAsia="ru-RU"/>
              </w:rPr>
              <w:t xml:space="preserve"> о </w:t>
            </w:r>
            <w:proofErr w:type="spellStart"/>
            <w:r w:rsidRPr="00E922D8">
              <w:rPr>
                <w:rFonts w:ascii="Times New Roman" w:eastAsia="Times New Roman" w:hAnsi="Times New Roman" w:cs="Times New Roman"/>
                <w:color w:val="FF0000"/>
                <w:sz w:val="16"/>
                <w:szCs w:val="16"/>
                <w:lang w:eastAsia="ru-RU"/>
              </w:rPr>
              <w:t>государст</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t>венной регистрации, документы по результатам ветеринарно-</w:t>
            </w:r>
            <w:r w:rsidRPr="00E922D8">
              <w:rPr>
                <w:rFonts w:ascii="Times New Roman" w:eastAsia="Times New Roman" w:hAnsi="Times New Roman" w:cs="Times New Roman"/>
                <w:color w:val="FF0000"/>
                <w:sz w:val="16"/>
                <w:szCs w:val="16"/>
                <w:lang w:eastAsia="ru-RU"/>
              </w:rPr>
              <w:br/>
              <w:t>санитарной экспертизы)</w:t>
            </w: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proofErr w:type="spellStart"/>
            <w:r w:rsidRPr="00E922D8">
              <w:rPr>
                <w:rFonts w:ascii="Times New Roman" w:eastAsia="Times New Roman" w:hAnsi="Times New Roman" w:cs="Times New Roman"/>
                <w:color w:val="FF0000"/>
                <w:sz w:val="16"/>
                <w:szCs w:val="16"/>
                <w:lang w:eastAsia="ru-RU"/>
              </w:rPr>
              <w:t>Резуль</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t>таты органо-</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лепти</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t>ческой оценки, поступив-</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шего</w:t>
            </w:r>
            <w:proofErr w:type="spellEnd"/>
            <w:r w:rsidRPr="00E922D8">
              <w:rPr>
                <w:rFonts w:ascii="Times New Roman" w:eastAsia="Times New Roman" w:hAnsi="Times New Roman" w:cs="Times New Roman"/>
                <w:color w:val="FF0000"/>
                <w:sz w:val="16"/>
                <w:szCs w:val="16"/>
                <w:lang w:eastAsia="ru-RU"/>
              </w:rPr>
              <w:t xml:space="preserve"> </w:t>
            </w:r>
            <w:proofErr w:type="spellStart"/>
            <w:r w:rsidRPr="00E922D8">
              <w:rPr>
                <w:rFonts w:ascii="Times New Roman" w:eastAsia="Times New Roman" w:hAnsi="Times New Roman" w:cs="Times New Roman"/>
                <w:color w:val="FF0000"/>
                <w:sz w:val="16"/>
                <w:szCs w:val="16"/>
                <w:lang w:eastAsia="ru-RU"/>
              </w:rPr>
              <w:t>продо</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вольствен</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ного</w:t>
            </w:r>
            <w:proofErr w:type="spellEnd"/>
            <w:r w:rsidRPr="00E922D8">
              <w:rPr>
                <w:rFonts w:ascii="Times New Roman" w:eastAsia="Times New Roman" w:hAnsi="Times New Roman" w:cs="Times New Roman"/>
                <w:color w:val="FF0000"/>
                <w:sz w:val="16"/>
                <w:szCs w:val="16"/>
                <w:lang w:eastAsia="ru-RU"/>
              </w:rPr>
              <w:t xml:space="preserve"> сырья и пищевых продуктов</w:t>
            </w: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 xml:space="preserve">Условия хранения, конечный срок </w:t>
            </w:r>
            <w:proofErr w:type="spellStart"/>
            <w:r w:rsidRPr="00E922D8">
              <w:rPr>
                <w:rFonts w:ascii="Times New Roman" w:eastAsia="Times New Roman" w:hAnsi="Times New Roman" w:cs="Times New Roman"/>
                <w:color w:val="FF0000"/>
                <w:sz w:val="16"/>
                <w:szCs w:val="16"/>
                <w:lang w:eastAsia="ru-RU"/>
              </w:rPr>
              <w:t>реали</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зации</w:t>
            </w:r>
            <w:proofErr w:type="spellEnd"/>
          </w:p>
        </w:tc>
        <w:tc>
          <w:tcPr>
            <w:tcW w:w="709"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 xml:space="preserve">Дата и час </w:t>
            </w:r>
            <w:proofErr w:type="spellStart"/>
            <w:r w:rsidRPr="00E922D8">
              <w:rPr>
                <w:rFonts w:ascii="Times New Roman" w:eastAsia="Times New Roman" w:hAnsi="Times New Roman" w:cs="Times New Roman"/>
                <w:color w:val="FF0000"/>
                <w:sz w:val="16"/>
                <w:szCs w:val="16"/>
                <w:lang w:eastAsia="ru-RU"/>
              </w:rPr>
              <w:t>факти</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t xml:space="preserve">ческой </w:t>
            </w:r>
            <w:proofErr w:type="spellStart"/>
            <w:r w:rsidRPr="00E922D8">
              <w:rPr>
                <w:rFonts w:ascii="Times New Roman" w:eastAsia="Times New Roman" w:hAnsi="Times New Roman" w:cs="Times New Roman"/>
                <w:color w:val="FF0000"/>
                <w:sz w:val="16"/>
                <w:szCs w:val="16"/>
                <w:lang w:eastAsia="ru-RU"/>
              </w:rPr>
              <w:t>реали</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зации</w:t>
            </w:r>
            <w:proofErr w:type="spellEnd"/>
          </w:p>
        </w:tc>
        <w:tc>
          <w:tcPr>
            <w:tcW w:w="567"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 xml:space="preserve">Подпись </w:t>
            </w:r>
            <w:proofErr w:type="spellStart"/>
            <w:r w:rsidRPr="00E922D8">
              <w:rPr>
                <w:rFonts w:ascii="Times New Roman" w:eastAsia="Times New Roman" w:hAnsi="Times New Roman" w:cs="Times New Roman"/>
                <w:color w:val="FF0000"/>
                <w:sz w:val="16"/>
                <w:szCs w:val="16"/>
                <w:lang w:eastAsia="ru-RU"/>
              </w:rPr>
              <w:t>ответст</w:t>
            </w:r>
            <w:proofErr w:type="spellEnd"/>
            <w:r w:rsidRPr="00E922D8">
              <w:rPr>
                <w:rFonts w:ascii="Times New Roman" w:eastAsia="Times New Roman" w:hAnsi="Times New Roman" w:cs="Times New Roman"/>
                <w:color w:val="FF0000"/>
                <w:sz w:val="16"/>
                <w:szCs w:val="16"/>
                <w:lang w:eastAsia="ru-RU"/>
              </w:rPr>
              <w:t>-</w:t>
            </w:r>
            <w:r w:rsidRPr="00E922D8">
              <w:rPr>
                <w:rFonts w:ascii="Times New Roman" w:eastAsia="Times New Roman" w:hAnsi="Times New Roman" w:cs="Times New Roman"/>
                <w:color w:val="FF0000"/>
                <w:sz w:val="16"/>
                <w:szCs w:val="16"/>
                <w:lang w:eastAsia="ru-RU"/>
              </w:rPr>
              <w:br/>
              <w:t>венного лица</w:t>
            </w:r>
          </w:p>
        </w:tc>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FF0000"/>
                <w:sz w:val="16"/>
                <w:szCs w:val="16"/>
                <w:lang w:eastAsia="ru-RU"/>
              </w:rPr>
            </w:pPr>
            <w:r w:rsidRPr="00E922D8">
              <w:rPr>
                <w:rFonts w:ascii="Times New Roman" w:eastAsia="Times New Roman" w:hAnsi="Times New Roman" w:cs="Times New Roman"/>
                <w:color w:val="FF0000"/>
                <w:sz w:val="16"/>
                <w:szCs w:val="16"/>
                <w:lang w:eastAsia="ru-RU"/>
              </w:rPr>
              <w:t>Приме-</w:t>
            </w:r>
            <w:r w:rsidRPr="00E922D8">
              <w:rPr>
                <w:rFonts w:ascii="Times New Roman" w:eastAsia="Times New Roman" w:hAnsi="Times New Roman" w:cs="Times New Roman"/>
                <w:color w:val="FF0000"/>
                <w:sz w:val="16"/>
                <w:szCs w:val="16"/>
                <w:lang w:eastAsia="ru-RU"/>
              </w:rPr>
              <w:br/>
            </w:r>
            <w:proofErr w:type="spellStart"/>
            <w:r w:rsidRPr="00E922D8">
              <w:rPr>
                <w:rFonts w:ascii="Times New Roman" w:eastAsia="Times New Roman" w:hAnsi="Times New Roman" w:cs="Times New Roman"/>
                <w:color w:val="FF0000"/>
                <w:sz w:val="16"/>
                <w:szCs w:val="16"/>
                <w:lang w:eastAsia="ru-RU"/>
              </w:rPr>
              <w:t>чание</w:t>
            </w:r>
            <w:proofErr w:type="spellEnd"/>
          </w:p>
        </w:tc>
      </w:tr>
      <w:tr w:rsidR="000728BE" w:rsidRPr="00E922D8" w:rsidTr="00B1484A">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71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56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7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99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170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9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8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31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937"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c>
          <w:tcPr>
            <w:tcW w:w="992"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color w:val="FF0000"/>
                <w:sz w:val="16"/>
                <w:szCs w:val="16"/>
                <w:lang w:eastAsia="ru-RU"/>
              </w:rPr>
            </w:pPr>
          </w:p>
        </w:tc>
      </w:tr>
    </w:tbl>
    <w:p w:rsidR="006F5C84" w:rsidRPr="00E922D8" w:rsidRDefault="006F5C84" w:rsidP="00E922D8">
      <w:pPr>
        <w:shd w:val="clear" w:color="auto" w:fill="FFFFFF"/>
        <w:spacing w:after="0" w:line="0" w:lineRule="atLeast"/>
        <w:jc w:val="center"/>
        <w:textAlignment w:val="baseline"/>
        <w:outlineLvl w:val="2"/>
        <w:rPr>
          <w:rFonts w:ascii="Arial" w:eastAsia="Times New Roman" w:hAnsi="Arial" w:cs="Arial"/>
          <w:color w:val="FF0000"/>
          <w:spacing w:val="2"/>
          <w:sz w:val="16"/>
          <w:szCs w:val="16"/>
          <w:lang w:eastAsia="ru-RU"/>
        </w:rPr>
      </w:pPr>
    </w:p>
    <w:p w:rsidR="006F5C84" w:rsidRPr="00E922D8" w:rsidRDefault="006F5C84" w:rsidP="00E922D8">
      <w:pPr>
        <w:shd w:val="clear" w:color="auto" w:fill="FFFFFF"/>
        <w:spacing w:after="0" w:line="0" w:lineRule="atLeast"/>
        <w:jc w:val="center"/>
        <w:textAlignment w:val="baseline"/>
        <w:outlineLvl w:val="2"/>
        <w:rPr>
          <w:rFonts w:ascii="Arial" w:eastAsia="Times New Roman" w:hAnsi="Arial" w:cs="Arial"/>
          <w:color w:val="FF0000"/>
          <w:spacing w:val="2"/>
          <w:sz w:val="16"/>
          <w:szCs w:val="16"/>
          <w:lang w:eastAsia="ru-RU"/>
        </w:rPr>
      </w:pPr>
    </w:p>
    <w:p w:rsidR="006F5C84" w:rsidRPr="00E922D8" w:rsidRDefault="006F5C84" w:rsidP="00E922D8">
      <w:pPr>
        <w:shd w:val="clear" w:color="auto" w:fill="FFFFFF"/>
        <w:spacing w:after="0" w:line="0" w:lineRule="atLeast"/>
        <w:jc w:val="center"/>
        <w:textAlignment w:val="baseline"/>
        <w:outlineLvl w:val="2"/>
        <w:rPr>
          <w:rFonts w:ascii="Arial" w:eastAsia="Times New Roman" w:hAnsi="Arial" w:cs="Arial"/>
          <w:color w:val="FF0000"/>
          <w:spacing w:val="2"/>
          <w:sz w:val="16"/>
          <w:szCs w:val="16"/>
          <w:lang w:eastAsia="ru-RU"/>
        </w:rPr>
      </w:pPr>
    </w:p>
    <w:p w:rsidR="006F5C84" w:rsidRPr="00E922D8" w:rsidRDefault="006F5C84" w:rsidP="00E922D8">
      <w:pPr>
        <w:shd w:val="clear" w:color="auto" w:fill="FFFFFF"/>
        <w:spacing w:after="0" w:line="0" w:lineRule="atLeast"/>
        <w:jc w:val="center"/>
        <w:textAlignment w:val="baseline"/>
        <w:outlineLvl w:val="2"/>
        <w:rPr>
          <w:rFonts w:ascii="Arial" w:eastAsia="Times New Roman" w:hAnsi="Arial" w:cs="Arial"/>
          <w:color w:val="FF0000"/>
          <w:spacing w:val="2"/>
          <w:sz w:val="16"/>
          <w:szCs w:val="16"/>
          <w:lang w:eastAsia="ru-RU"/>
        </w:rPr>
      </w:pPr>
    </w:p>
    <w:p w:rsidR="006F5C84" w:rsidRPr="00E922D8" w:rsidRDefault="006F5C84" w:rsidP="00E922D8">
      <w:pPr>
        <w:shd w:val="clear" w:color="auto" w:fill="FFFFFF"/>
        <w:spacing w:after="0" w:line="0" w:lineRule="atLeast"/>
        <w:jc w:val="center"/>
        <w:textAlignment w:val="baseline"/>
        <w:outlineLvl w:val="2"/>
        <w:rPr>
          <w:rFonts w:ascii="Arial" w:eastAsia="Times New Roman" w:hAnsi="Arial" w:cs="Arial"/>
          <w:color w:val="FF0000"/>
          <w:spacing w:val="2"/>
          <w:sz w:val="16"/>
          <w:szCs w:val="16"/>
          <w:lang w:eastAsia="ru-RU"/>
        </w:rPr>
      </w:pPr>
    </w:p>
    <w:p w:rsidR="000728BE"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Приложение N 6. Перечень пищевой продукции, которая не допускается при организации питания детей</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Приложение N 6</w:t>
      </w:r>
      <w:r w:rsidRPr="00E922D8">
        <w:rPr>
          <w:rFonts w:ascii="Arial" w:eastAsia="Times New Roman" w:hAnsi="Arial" w:cs="Arial"/>
          <w:color w:val="FF0000"/>
          <w:spacing w:val="2"/>
          <w:sz w:val="16"/>
          <w:szCs w:val="16"/>
          <w:lang w:eastAsia="ru-RU"/>
        </w:rPr>
        <w:br/>
        <w:t>к СанПиН 2.3/2.4.3590-20</w:t>
      </w:r>
      <w:r w:rsidRPr="00E922D8">
        <w:rPr>
          <w:rFonts w:ascii="Arial" w:eastAsia="Times New Roman" w:hAnsi="Arial" w:cs="Arial"/>
          <w:color w:val="FF0000"/>
          <w:spacing w:val="2"/>
          <w:sz w:val="16"/>
          <w:szCs w:val="16"/>
          <w:lang w:eastAsia="ru-RU"/>
        </w:rPr>
        <w:br/>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1. Пищевая продукция без маркировки и (или) с истекшими сроками годности и (или) пр</w:t>
      </w:r>
      <w:r w:rsidR="006F5C84" w:rsidRPr="00E922D8">
        <w:rPr>
          <w:rFonts w:ascii="Arial" w:eastAsia="Times New Roman" w:hAnsi="Arial" w:cs="Arial"/>
          <w:color w:val="FF0000"/>
          <w:spacing w:val="2"/>
          <w:sz w:val="16"/>
          <w:szCs w:val="16"/>
          <w:lang w:eastAsia="ru-RU"/>
        </w:rPr>
        <w:t>изнаками недоброкачественности.</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2. Пищевая продукция, не соответствующая требованиям технических</w:t>
      </w:r>
      <w:r w:rsidR="006F5C84" w:rsidRPr="00E922D8">
        <w:rPr>
          <w:rFonts w:ascii="Arial" w:eastAsia="Times New Roman" w:hAnsi="Arial" w:cs="Arial"/>
          <w:color w:val="FF0000"/>
          <w:spacing w:val="2"/>
          <w:sz w:val="16"/>
          <w:szCs w:val="16"/>
          <w:lang w:eastAsia="ru-RU"/>
        </w:rPr>
        <w:t xml:space="preserve"> регламентов Таможенного союза.</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3. Мясо сельскохозяйственных животных и птицы, рыба, не прошедшие вет</w:t>
      </w:r>
      <w:r w:rsidR="006F5C84" w:rsidRPr="00E922D8">
        <w:rPr>
          <w:rFonts w:ascii="Arial" w:eastAsia="Times New Roman" w:hAnsi="Arial" w:cs="Arial"/>
          <w:color w:val="FF0000"/>
          <w:spacing w:val="2"/>
          <w:sz w:val="16"/>
          <w:szCs w:val="16"/>
          <w:lang w:eastAsia="ru-RU"/>
        </w:rPr>
        <w:t>еринарно-санитарную экспертизу.</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 xml:space="preserve">4. Субпродукты, кроме </w:t>
      </w:r>
      <w:r w:rsidR="006F5C84" w:rsidRPr="00E922D8">
        <w:rPr>
          <w:rFonts w:ascii="Arial" w:eastAsia="Times New Roman" w:hAnsi="Arial" w:cs="Arial"/>
          <w:color w:val="FF0000"/>
          <w:spacing w:val="2"/>
          <w:sz w:val="16"/>
          <w:szCs w:val="16"/>
          <w:lang w:eastAsia="ru-RU"/>
        </w:rPr>
        <w:t>говяжьих печени, языка, сердца.</w:t>
      </w:r>
    </w:p>
    <w:p w:rsidR="000728BE" w:rsidRPr="00E922D8" w:rsidRDefault="006F5C84"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lastRenderedPageBreak/>
        <w:t>5. Непотрошеная птица.</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6. Мясо диких живо</w:t>
      </w:r>
      <w:r w:rsidR="006F5C84" w:rsidRPr="00E922D8">
        <w:rPr>
          <w:rFonts w:ascii="Arial" w:eastAsia="Times New Roman" w:hAnsi="Arial" w:cs="Arial"/>
          <w:color w:val="FF0000"/>
          <w:spacing w:val="2"/>
          <w:sz w:val="16"/>
          <w:szCs w:val="16"/>
          <w:lang w:eastAsia="ru-RU"/>
        </w:rPr>
        <w:t>тных.</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 xml:space="preserve">7. </w:t>
      </w:r>
      <w:r w:rsidR="006F5C84" w:rsidRPr="00E922D8">
        <w:rPr>
          <w:rFonts w:ascii="Arial" w:eastAsia="Times New Roman" w:hAnsi="Arial" w:cs="Arial"/>
          <w:color w:val="FF0000"/>
          <w:spacing w:val="2"/>
          <w:sz w:val="16"/>
          <w:szCs w:val="16"/>
          <w:lang w:eastAsia="ru-RU"/>
        </w:rPr>
        <w:t>Яйца и мясо водоплавающих птиц.</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8. Яйца с загрязненной и (или) поврежденной скорлупой, а также яйца из хозяйств, неб</w:t>
      </w:r>
      <w:r w:rsidR="006F5C84" w:rsidRPr="00E922D8">
        <w:rPr>
          <w:rFonts w:ascii="Arial" w:eastAsia="Times New Roman" w:hAnsi="Arial" w:cs="Arial"/>
          <w:color w:val="FF0000"/>
          <w:spacing w:val="2"/>
          <w:sz w:val="16"/>
          <w:szCs w:val="16"/>
          <w:lang w:eastAsia="ru-RU"/>
        </w:rPr>
        <w:t>лагополучных по сальмонеллезам.</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 xml:space="preserve">9. Консервы с нарушением герметичности банок, </w:t>
      </w:r>
      <w:proofErr w:type="spellStart"/>
      <w:r w:rsidRPr="00E922D8">
        <w:rPr>
          <w:rFonts w:ascii="Arial" w:eastAsia="Times New Roman" w:hAnsi="Arial" w:cs="Arial"/>
          <w:color w:val="FF0000"/>
          <w:spacing w:val="2"/>
          <w:sz w:val="16"/>
          <w:szCs w:val="16"/>
          <w:lang w:eastAsia="ru-RU"/>
        </w:rPr>
        <w:t>бомбажные</w:t>
      </w:r>
      <w:proofErr w:type="spellEnd"/>
      <w:r w:rsidRPr="00E922D8">
        <w:rPr>
          <w:rFonts w:ascii="Arial" w:eastAsia="Times New Roman" w:hAnsi="Arial" w:cs="Arial"/>
          <w:color w:val="FF0000"/>
          <w:spacing w:val="2"/>
          <w:sz w:val="16"/>
          <w:szCs w:val="16"/>
          <w:lang w:eastAsia="ru-RU"/>
        </w:rPr>
        <w:t>, "</w:t>
      </w:r>
      <w:proofErr w:type="spellStart"/>
      <w:r w:rsidRPr="00E922D8">
        <w:rPr>
          <w:rFonts w:ascii="Arial" w:eastAsia="Times New Roman" w:hAnsi="Arial" w:cs="Arial"/>
          <w:color w:val="FF0000"/>
          <w:spacing w:val="2"/>
          <w:sz w:val="16"/>
          <w:szCs w:val="16"/>
          <w:lang w:eastAsia="ru-RU"/>
        </w:rPr>
        <w:t>хлопуши</w:t>
      </w:r>
      <w:proofErr w:type="spellEnd"/>
      <w:r w:rsidRPr="00E922D8">
        <w:rPr>
          <w:rFonts w:ascii="Arial" w:eastAsia="Times New Roman" w:hAnsi="Arial" w:cs="Arial"/>
          <w:color w:val="FF0000"/>
          <w:spacing w:val="2"/>
          <w:sz w:val="16"/>
          <w:szCs w:val="16"/>
          <w:lang w:eastAsia="ru-RU"/>
        </w:rPr>
        <w:t>", банки с ржавчиной, деформиро</w:t>
      </w:r>
      <w:r w:rsidR="006F5C84" w:rsidRPr="00E922D8">
        <w:rPr>
          <w:rFonts w:ascii="Arial" w:eastAsia="Times New Roman" w:hAnsi="Arial" w:cs="Arial"/>
          <w:color w:val="FF0000"/>
          <w:spacing w:val="2"/>
          <w:sz w:val="16"/>
          <w:szCs w:val="16"/>
          <w:lang w:eastAsia="ru-RU"/>
        </w:rPr>
        <w:t>ванные.</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10. Крупа, мука, сухофрукты, загрязненные различными примесями или за</w:t>
      </w:r>
      <w:r w:rsidR="006F5C84" w:rsidRPr="00E922D8">
        <w:rPr>
          <w:rFonts w:ascii="Arial" w:eastAsia="Times New Roman" w:hAnsi="Arial" w:cs="Arial"/>
          <w:color w:val="FF0000"/>
          <w:spacing w:val="2"/>
          <w:sz w:val="16"/>
          <w:szCs w:val="16"/>
          <w:lang w:eastAsia="ru-RU"/>
        </w:rPr>
        <w:t>раженные амбарными вредителями.</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11. Пищевая продукция домашнего (</w:t>
      </w:r>
      <w:r w:rsidR="006F5C84" w:rsidRPr="00E922D8">
        <w:rPr>
          <w:rFonts w:ascii="Arial" w:eastAsia="Times New Roman" w:hAnsi="Arial" w:cs="Arial"/>
          <w:color w:val="FF0000"/>
          <w:spacing w:val="2"/>
          <w:sz w:val="16"/>
          <w:szCs w:val="16"/>
          <w:lang w:eastAsia="ru-RU"/>
        </w:rPr>
        <w:t>не промышленного) изготовления.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12. Кремовые кондитерс</w:t>
      </w:r>
      <w:r w:rsidR="006F5C84" w:rsidRPr="00E922D8">
        <w:rPr>
          <w:rFonts w:ascii="Arial" w:eastAsia="Times New Roman" w:hAnsi="Arial" w:cs="Arial"/>
          <w:color w:val="FF0000"/>
          <w:spacing w:val="2"/>
          <w:sz w:val="16"/>
          <w:szCs w:val="16"/>
          <w:lang w:eastAsia="ru-RU"/>
        </w:rPr>
        <w:t>кие изделия (пирожные и торты).</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 xml:space="preserve">13. Зельцы, изделия из мясной </w:t>
      </w:r>
      <w:proofErr w:type="spellStart"/>
      <w:r w:rsidRPr="00E922D8">
        <w:rPr>
          <w:rFonts w:ascii="Arial" w:eastAsia="Times New Roman" w:hAnsi="Arial" w:cs="Arial"/>
          <w:color w:val="FF0000"/>
          <w:spacing w:val="2"/>
          <w:sz w:val="16"/>
          <w:szCs w:val="16"/>
          <w:lang w:eastAsia="ru-RU"/>
        </w:rPr>
        <w:t>обрези</w:t>
      </w:r>
      <w:proofErr w:type="spellEnd"/>
      <w:r w:rsidRPr="00E922D8">
        <w:rPr>
          <w:rFonts w:ascii="Arial" w:eastAsia="Times New Roman" w:hAnsi="Arial" w:cs="Arial"/>
          <w:color w:val="FF0000"/>
          <w:spacing w:val="2"/>
          <w:sz w:val="16"/>
          <w:szCs w:val="16"/>
          <w:lang w:eastAsia="ru-RU"/>
        </w:rPr>
        <w:t>, диафрагмы; рулеты из мякоти голов, кровяные и ливерные колбасы, заливные блюда (мясные и рыбн</w:t>
      </w:r>
      <w:r w:rsidR="006F5C84" w:rsidRPr="00E922D8">
        <w:rPr>
          <w:rFonts w:ascii="Arial" w:eastAsia="Times New Roman" w:hAnsi="Arial" w:cs="Arial"/>
          <w:color w:val="FF0000"/>
          <w:spacing w:val="2"/>
          <w:sz w:val="16"/>
          <w:szCs w:val="16"/>
          <w:lang w:eastAsia="ru-RU"/>
        </w:rPr>
        <w:t>ые), студни, форшмак из сельди.</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14. Макароны по-флотски (с фарш</w:t>
      </w:r>
      <w:r w:rsidR="006F5C84" w:rsidRPr="00E922D8">
        <w:rPr>
          <w:rFonts w:ascii="Arial" w:eastAsia="Times New Roman" w:hAnsi="Arial" w:cs="Arial"/>
          <w:color w:val="FF0000"/>
          <w:spacing w:val="2"/>
          <w:sz w:val="16"/>
          <w:szCs w:val="16"/>
          <w:lang w:eastAsia="ru-RU"/>
        </w:rPr>
        <w:t>ем), макароны с рубленым яйцом.</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15. Творог из непастеризованного молока, фляжный творог, фляжную сме</w:t>
      </w:r>
      <w:r w:rsidR="006F5C84" w:rsidRPr="00E922D8">
        <w:rPr>
          <w:rFonts w:ascii="Arial" w:eastAsia="Times New Roman" w:hAnsi="Arial" w:cs="Arial"/>
          <w:color w:val="FF0000"/>
          <w:spacing w:val="2"/>
          <w:sz w:val="16"/>
          <w:szCs w:val="16"/>
          <w:lang w:eastAsia="ru-RU"/>
        </w:rPr>
        <w:t>тану без термической обработки.</w:t>
      </w:r>
    </w:p>
    <w:p w:rsidR="000728BE" w:rsidRPr="00E922D8" w:rsidRDefault="006F5C84"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16. Простокваша - "</w:t>
      </w:r>
      <w:proofErr w:type="spellStart"/>
      <w:r w:rsidRPr="00E922D8">
        <w:rPr>
          <w:rFonts w:ascii="Arial" w:eastAsia="Times New Roman" w:hAnsi="Arial" w:cs="Arial"/>
          <w:color w:val="FF0000"/>
          <w:spacing w:val="2"/>
          <w:sz w:val="16"/>
          <w:szCs w:val="16"/>
          <w:lang w:eastAsia="ru-RU"/>
        </w:rPr>
        <w:t>самоквас</w:t>
      </w:r>
      <w:proofErr w:type="spellEnd"/>
      <w:r w:rsidRPr="00E922D8">
        <w:rPr>
          <w:rFonts w:ascii="Arial" w:eastAsia="Times New Roman" w:hAnsi="Arial" w:cs="Arial"/>
          <w:color w:val="FF0000"/>
          <w:spacing w:val="2"/>
          <w:sz w:val="16"/>
          <w:szCs w:val="16"/>
          <w:lang w:eastAsia="ru-RU"/>
        </w:rPr>
        <w:t>".</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17. Грибы и продукты (кулинарные и</w:t>
      </w:r>
      <w:r w:rsidR="006F5C84" w:rsidRPr="00E922D8">
        <w:rPr>
          <w:rFonts w:ascii="Arial" w:eastAsia="Times New Roman" w:hAnsi="Arial" w:cs="Arial"/>
          <w:color w:val="FF0000"/>
          <w:spacing w:val="2"/>
          <w:sz w:val="16"/>
          <w:szCs w:val="16"/>
          <w:lang w:eastAsia="ru-RU"/>
        </w:rPr>
        <w:t>зделия), из них приготовленные.</w:t>
      </w:r>
    </w:p>
    <w:p w:rsidR="000728BE" w:rsidRPr="00E922D8" w:rsidRDefault="006F5C84"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18. Квас.</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 xml:space="preserve">19. Соки </w:t>
      </w:r>
      <w:r w:rsidR="006F5C84" w:rsidRPr="00E922D8">
        <w:rPr>
          <w:rFonts w:ascii="Arial" w:eastAsia="Times New Roman" w:hAnsi="Arial" w:cs="Arial"/>
          <w:color w:val="FF0000"/>
          <w:spacing w:val="2"/>
          <w:sz w:val="16"/>
          <w:szCs w:val="16"/>
          <w:lang w:eastAsia="ru-RU"/>
        </w:rPr>
        <w:t>концентрированные диффузионные.</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20. Молоко и молочная продукция из хозяйств, неблагополучных по заболеваемости продуктивных сельскохозяйственных животных, а также не прошедшая перв</w:t>
      </w:r>
      <w:r w:rsidR="006F5C84" w:rsidRPr="00E922D8">
        <w:rPr>
          <w:rFonts w:ascii="Arial" w:eastAsia="Times New Roman" w:hAnsi="Arial" w:cs="Arial"/>
          <w:color w:val="FF0000"/>
          <w:spacing w:val="2"/>
          <w:sz w:val="16"/>
          <w:szCs w:val="16"/>
          <w:lang w:eastAsia="ru-RU"/>
        </w:rPr>
        <w:t>ичную обработку и пастеризацию.</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21. Сырокопченые мясные гаст</w:t>
      </w:r>
      <w:r w:rsidR="006F5C84" w:rsidRPr="00E922D8">
        <w:rPr>
          <w:rFonts w:ascii="Arial" w:eastAsia="Times New Roman" w:hAnsi="Arial" w:cs="Arial"/>
          <w:color w:val="FF0000"/>
          <w:spacing w:val="2"/>
          <w:sz w:val="16"/>
          <w:szCs w:val="16"/>
          <w:lang w:eastAsia="ru-RU"/>
        </w:rPr>
        <w:t>рономические изделия и колбасы.</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22. Блюда, изготовленные из мяса, птицы, рыбы (кроме соленой), не прош</w:t>
      </w:r>
      <w:r w:rsidR="006F5C84" w:rsidRPr="00E922D8">
        <w:rPr>
          <w:rFonts w:ascii="Arial" w:eastAsia="Times New Roman" w:hAnsi="Arial" w:cs="Arial"/>
          <w:color w:val="FF0000"/>
          <w:spacing w:val="2"/>
          <w:sz w:val="16"/>
          <w:szCs w:val="16"/>
          <w:lang w:eastAsia="ru-RU"/>
        </w:rPr>
        <w:t>едших тепловую обработку.</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 xml:space="preserve">23. Масло растительное пальмовое, </w:t>
      </w:r>
      <w:r w:rsidR="006F5C84" w:rsidRPr="00E922D8">
        <w:rPr>
          <w:rFonts w:ascii="Arial" w:eastAsia="Times New Roman" w:hAnsi="Arial" w:cs="Arial"/>
          <w:color w:val="FF0000"/>
          <w:spacing w:val="2"/>
          <w:sz w:val="16"/>
          <w:szCs w:val="16"/>
          <w:lang w:eastAsia="ru-RU"/>
        </w:rPr>
        <w:t>рапсовое, кокосовое, хлопковое.</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24. Жареные во фритюре пищевая продукция и п</w:t>
      </w:r>
      <w:r w:rsidR="006F5C84" w:rsidRPr="00E922D8">
        <w:rPr>
          <w:rFonts w:ascii="Arial" w:eastAsia="Times New Roman" w:hAnsi="Arial" w:cs="Arial"/>
          <w:color w:val="FF0000"/>
          <w:spacing w:val="2"/>
          <w:sz w:val="16"/>
          <w:szCs w:val="16"/>
          <w:lang w:eastAsia="ru-RU"/>
        </w:rPr>
        <w:t>родукция общественного питания.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 xml:space="preserve">25. Уксус, горчица, хрен, </w:t>
      </w:r>
      <w:r w:rsidR="006F5C84" w:rsidRPr="00E922D8">
        <w:rPr>
          <w:rFonts w:ascii="Arial" w:eastAsia="Times New Roman" w:hAnsi="Arial" w:cs="Arial"/>
          <w:color w:val="FF0000"/>
          <w:spacing w:val="2"/>
          <w:sz w:val="16"/>
          <w:szCs w:val="16"/>
          <w:lang w:eastAsia="ru-RU"/>
        </w:rPr>
        <w:t>перец острый (красный, черный).</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26. Острые соусы, кетчупы,</w:t>
      </w:r>
      <w:r w:rsidR="006F5C84" w:rsidRPr="00E922D8">
        <w:rPr>
          <w:rFonts w:ascii="Arial" w:eastAsia="Times New Roman" w:hAnsi="Arial" w:cs="Arial"/>
          <w:color w:val="FF0000"/>
          <w:spacing w:val="2"/>
          <w:sz w:val="16"/>
          <w:szCs w:val="16"/>
          <w:lang w:eastAsia="ru-RU"/>
        </w:rPr>
        <w:t xml:space="preserve"> майонез.</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27. Овощи и фрукты конс</w:t>
      </w:r>
      <w:r w:rsidR="006F5C84" w:rsidRPr="00E922D8">
        <w:rPr>
          <w:rFonts w:ascii="Arial" w:eastAsia="Times New Roman" w:hAnsi="Arial" w:cs="Arial"/>
          <w:color w:val="FF0000"/>
          <w:spacing w:val="2"/>
          <w:sz w:val="16"/>
          <w:szCs w:val="16"/>
          <w:lang w:eastAsia="ru-RU"/>
        </w:rPr>
        <w:t>ервированные, содержащие уксус.</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28. Кофе натуральный; тонизирующие напитк</w:t>
      </w:r>
      <w:r w:rsidR="006F5C84" w:rsidRPr="00E922D8">
        <w:rPr>
          <w:rFonts w:ascii="Arial" w:eastAsia="Times New Roman" w:hAnsi="Arial" w:cs="Arial"/>
          <w:color w:val="FF0000"/>
          <w:spacing w:val="2"/>
          <w:sz w:val="16"/>
          <w:szCs w:val="16"/>
          <w:lang w:eastAsia="ru-RU"/>
        </w:rPr>
        <w:t>и (в том числе энергетические).</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 xml:space="preserve">29. Кулинарные, гидрогенизированные масла и </w:t>
      </w:r>
      <w:r w:rsidR="006F5C84" w:rsidRPr="00E922D8">
        <w:rPr>
          <w:rFonts w:ascii="Arial" w:eastAsia="Times New Roman" w:hAnsi="Arial" w:cs="Arial"/>
          <w:color w:val="FF0000"/>
          <w:spacing w:val="2"/>
          <w:sz w:val="16"/>
          <w:szCs w:val="16"/>
          <w:lang w:eastAsia="ru-RU"/>
        </w:rPr>
        <w:t>жиры, маргарин (кроме выпечки).</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30. Ядро абрикосовой косточки, арахис.</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31. Газированные напит</w:t>
      </w:r>
      <w:r w:rsidR="006F5C84" w:rsidRPr="00E922D8">
        <w:rPr>
          <w:rFonts w:ascii="Arial" w:eastAsia="Times New Roman" w:hAnsi="Arial" w:cs="Arial"/>
          <w:color w:val="FF0000"/>
          <w:spacing w:val="2"/>
          <w:sz w:val="16"/>
          <w:szCs w:val="16"/>
          <w:lang w:eastAsia="ru-RU"/>
        </w:rPr>
        <w:t>ки; газированная вода питьевая.</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32. Молочная продукция и морожено</w:t>
      </w:r>
      <w:r w:rsidR="006F5C84" w:rsidRPr="00E922D8">
        <w:rPr>
          <w:rFonts w:ascii="Arial" w:eastAsia="Times New Roman" w:hAnsi="Arial" w:cs="Arial"/>
          <w:color w:val="FF0000"/>
          <w:spacing w:val="2"/>
          <w:sz w:val="16"/>
          <w:szCs w:val="16"/>
          <w:lang w:eastAsia="ru-RU"/>
        </w:rPr>
        <w:t>е на основе растительных жиров.</w:t>
      </w:r>
    </w:p>
    <w:p w:rsidR="000728BE" w:rsidRPr="00E922D8" w:rsidRDefault="006F5C84"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33. Жевательная резинка.</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34. Кумыс, кисломолочная продукция с со</w:t>
      </w:r>
      <w:r w:rsidR="006F5C84" w:rsidRPr="00E922D8">
        <w:rPr>
          <w:rFonts w:ascii="Arial" w:eastAsia="Times New Roman" w:hAnsi="Arial" w:cs="Arial"/>
          <w:color w:val="FF0000"/>
          <w:spacing w:val="2"/>
          <w:sz w:val="16"/>
          <w:szCs w:val="16"/>
          <w:lang w:eastAsia="ru-RU"/>
        </w:rPr>
        <w:t>держанием этанола (более 0,5%).</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35. Карамель, в том числе леденцова</w:t>
      </w:r>
      <w:r w:rsidR="006F5C84" w:rsidRPr="00E922D8">
        <w:rPr>
          <w:rFonts w:ascii="Arial" w:eastAsia="Times New Roman" w:hAnsi="Arial" w:cs="Arial"/>
          <w:color w:val="FF0000"/>
          <w:spacing w:val="2"/>
          <w:sz w:val="16"/>
          <w:szCs w:val="16"/>
          <w:lang w:eastAsia="ru-RU"/>
        </w:rPr>
        <w:t>я.</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36. Холодные напитки и морсы (без термической обрабо</w:t>
      </w:r>
      <w:r w:rsidR="006F5C84" w:rsidRPr="00E922D8">
        <w:rPr>
          <w:rFonts w:ascii="Arial" w:eastAsia="Times New Roman" w:hAnsi="Arial" w:cs="Arial"/>
          <w:color w:val="FF0000"/>
          <w:spacing w:val="2"/>
          <w:sz w:val="16"/>
          <w:szCs w:val="16"/>
          <w:lang w:eastAsia="ru-RU"/>
        </w:rPr>
        <w:t>тки) из плодово-ягодного сырья.</w:t>
      </w:r>
    </w:p>
    <w:p w:rsidR="000728BE" w:rsidRPr="00E922D8" w:rsidRDefault="006F5C84"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37. Окрошки и холодные супы.</w:t>
      </w:r>
    </w:p>
    <w:p w:rsidR="000728BE" w:rsidRPr="00E922D8" w:rsidRDefault="006F5C84"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38. Яичница-глазунья.</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39. Паштеты,</w:t>
      </w:r>
      <w:r w:rsidR="006F5C84" w:rsidRPr="00E922D8">
        <w:rPr>
          <w:rFonts w:ascii="Arial" w:eastAsia="Times New Roman" w:hAnsi="Arial" w:cs="Arial"/>
          <w:color w:val="FF0000"/>
          <w:spacing w:val="2"/>
          <w:sz w:val="16"/>
          <w:szCs w:val="16"/>
          <w:lang w:eastAsia="ru-RU"/>
        </w:rPr>
        <w:t xml:space="preserve"> блинчики с мясом и с творогом.</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 xml:space="preserve">40. Блюда из (или на основе) сухих пищевых концентратов, в том числе </w:t>
      </w:r>
      <w:r w:rsidR="006F5C84" w:rsidRPr="00E922D8">
        <w:rPr>
          <w:rFonts w:ascii="Arial" w:eastAsia="Times New Roman" w:hAnsi="Arial" w:cs="Arial"/>
          <w:color w:val="FF0000"/>
          <w:spacing w:val="2"/>
          <w:sz w:val="16"/>
          <w:szCs w:val="16"/>
          <w:lang w:eastAsia="ru-RU"/>
        </w:rPr>
        <w:t>быстрого приготовления.</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41. Картофел</w:t>
      </w:r>
      <w:r w:rsidR="006F5C84" w:rsidRPr="00E922D8">
        <w:rPr>
          <w:rFonts w:ascii="Arial" w:eastAsia="Times New Roman" w:hAnsi="Arial" w:cs="Arial"/>
          <w:color w:val="FF0000"/>
          <w:spacing w:val="2"/>
          <w:sz w:val="16"/>
          <w:szCs w:val="16"/>
          <w:lang w:eastAsia="ru-RU"/>
        </w:rPr>
        <w:t>ьные и кукурузные чипсы, снеки.</w:t>
      </w:r>
    </w:p>
    <w:p w:rsidR="000728BE" w:rsidRPr="00E922D8" w:rsidRDefault="000728BE" w:rsidP="00E922D8">
      <w:pPr>
        <w:shd w:val="clear" w:color="auto" w:fill="FFFFFF"/>
        <w:spacing w:after="0" w:line="0" w:lineRule="atLeast"/>
        <w:textAlignment w:val="baseline"/>
        <w:rPr>
          <w:rFonts w:ascii="Arial" w:eastAsia="Times New Roman" w:hAnsi="Arial" w:cs="Arial"/>
          <w:color w:val="FF0000"/>
          <w:spacing w:val="2"/>
          <w:sz w:val="16"/>
          <w:szCs w:val="16"/>
          <w:lang w:eastAsia="ru-RU"/>
        </w:rPr>
      </w:pPr>
      <w:r w:rsidRPr="00E922D8">
        <w:rPr>
          <w:rFonts w:ascii="Arial" w:eastAsia="Times New Roman" w:hAnsi="Arial" w:cs="Arial"/>
          <w:color w:val="FF0000"/>
          <w:spacing w:val="2"/>
          <w:sz w:val="16"/>
          <w:szCs w:val="16"/>
          <w:lang w:eastAsia="ru-RU"/>
        </w:rPr>
        <w:t>42. Изделия из рубленого мяса и рыбы, салаты</w:t>
      </w:r>
      <w:r w:rsidR="006F5C84" w:rsidRPr="00E922D8">
        <w:rPr>
          <w:rFonts w:ascii="Arial" w:eastAsia="Times New Roman" w:hAnsi="Arial" w:cs="Arial"/>
          <w:color w:val="FF0000"/>
          <w:spacing w:val="2"/>
          <w:sz w:val="16"/>
          <w:szCs w:val="16"/>
          <w:lang w:eastAsia="ru-RU"/>
        </w:rPr>
        <w:t>, блины и оладьи, пригот</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FF0000"/>
          <w:spacing w:val="2"/>
          <w:sz w:val="16"/>
          <w:szCs w:val="16"/>
          <w:lang w:eastAsia="ru-RU"/>
        </w:rPr>
        <w:t>45. Готовые кулинарные блюда, не входящие в меню текущего дня, реализуемые через буфеты.</w:t>
      </w:r>
      <w:r w:rsidRPr="00E922D8">
        <w:rPr>
          <w:rFonts w:ascii="Arial" w:eastAsia="Times New Roman" w:hAnsi="Arial" w:cs="Arial"/>
          <w:color w:val="FF0000"/>
          <w:spacing w:val="2"/>
          <w:sz w:val="16"/>
          <w:szCs w:val="16"/>
          <w:lang w:eastAsia="ru-RU"/>
        </w:rPr>
        <w:br/>
      </w:r>
      <w:r w:rsidRPr="00E922D8">
        <w:rPr>
          <w:rFonts w:ascii="Arial" w:eastAsia="Times New Roman" w:hAnsi="Arial" w:cs="Arial"/>
          <w:color w:val="2D2D2D"/>
          <w:spacing w:val="2"/>
          <w:sz w:val="16"/>
          <w:szCs w:val="16"/>
          <w:lang w:eastAsia="ru-RU"/>
        </w:rPr>
        <w:br/>
      </w:r>
    </w:p>
    <w:p w:rsidR="000728BE"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4C4C4C"/>
          <w:spacing w:val="2"/>
          <w:sz w:val="16"/>
          <w:szCs w:val="16"/>
          <w:lang w:eastAsia="ru-RU"/>
        </w:rPr>
      </w:pPr>
      <w:r w:rsidRPr="00E922D8">
        <w:rPr>
          <w:rFonts w:ascii="Arial" w:eastAsia="Times New Roman" w:hAnsi="Arial" w:cs="Arial"/>
          <w:color w:val="4C4C4C"/>
          <w:spacing w:val="2"/>
          <w:sz w:val="16"/>
          <w:szCs w:val="16"/>
          <w:lang w:eastAsia="ru-RU"/>
        </w:rPr>
        <w:t>Приложение N 7. Среднесуточные наборы пищевой продукции (минимальные)</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Приложение N 7</w:t>
      </w:r>
      <w:r w:rsidRPr="00E922D8">
        <w:rPr>
          <w:rFonts w:ascii="Arial" w:eastAsia="Times New Roman" w:hAnsi="Arial" w:cs="Arial"/>
          <w:color w:val="2D2D2D"/>
          <w:spacing w:val="2"/>
          <w:sz w:val="16"/>
          <w:szCs w:val="16"/>
          <w:lang w:eastAsia="ru-RU"/>
        </w:rPr>
        <w:br/>
        <w:t>к СанПиН 2.3/2.4.3590-20</w:t>
      </w:r>
    </w:p>
    <w:p w:rsidR="000728BE" w:rsidRPr="00E922D8" w:rsidRDefault="000728BE" w:rsidP="00E922D8">
      <w:pPr>
        <w:shd w:val="clear" w:color="auto" w:fill="E9ECF1"/>
        <w:spacing w:after="0" w:line="0" w:lineRule="atLeast"/>
        <w:ind w:left="-1125"/>
        <w:textAlignment w:val="baseline"/>
        <w:outlineLvl w:val="3"/>
        <w:rPr>
          <w:rFonts w:ascii="Arial" w:eastAsia="Times New Roman" w:hAnsi="Arial" w:cs="Arial"/>
          <w:color w:val="242424"/>
          <w:spacing w:val="2"/>
          <w:sz w:val="16"/>
          <w:szCs w:val="16"/>
          <w:lang w:eastAsia="ru-RU"/>
        </w:rPr>
      </w:pPr>
      <w:r w:rsidRPr="00E922D8">
        <w:rPr>
          <w:rFonts w:ascii="Arial" w:eastAsia="Times New Roman" w:hAnsi="Arial" w:cs="Arial"/>
          <w:color w:val="242424"/>
          <w:spacing w:val="2"/>
          <w:sz w:val="16"/>
          <w:szCs w:val="16"/>
          <w:lang w:eastAsia="ru-RU"/>
        </w:rPr>
        <w:t>Таблица 1. Среднесуточные наборы пищевой продукции для детей до 7-ми лет (в нетто г, мл на 1 ребенка в сутки)</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Таблица 1</w:t>
      </w:r>
    </w:p>
    <w:tbl>
      <w:tblPr>
        <w:tblW w:w="0" w:type="auto"/>
        <w:tblCellMar>
          <w:left w:w="0" w:type="dxa"/>
          <w:right w:w="0" w:type="dxa"/>
        </w:tblCellMar>
        <w:tblLook w:val="04A0" w:firstRow="1" w:lastRow="0" w:firstColumn="1" w:lastColumn="0" w:noHBand="0" w:noVBand="1"/>
      </w:tblPr>
      <w:tblGrid>
        <w:gridCol w:w="924"/>
        <w:gridCol w:w="4620"/>
        <w:gridCol w:w="2033"/>
        <w:gridCol w:w="2218"/>
      </w:tblGrid>
      <w:tr w:rsidR="000728BE" w:rsidRPr="00E922D8" w:rsidTr="000728BE">
        <w:trPr>
          <w:trHeight w:val="15"/>
        </w:trPr>
        <w:tc>
          <w:tcPr>
            <w:tcW w:w="92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620"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033"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21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N</w:t>
            </w:r>
          </w:p>
        </w:tc>
        <w:tc>
          <w:tcPr>
            <w:tcW w:w="462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Наименование пищевой продукции или</w:t>
            </w:r>
          </w:p>
        </w:tc>
        <w:tc>
          <w:tcPr>
            <w:tcW w:w="425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Итого за сутки</w:t>
            </w:r>
          </w:p>
        </w:tc>
      </w:tr>
      <w:tr w:rsidR="000728BE" w:rsidRPr="00E922D8" w:rsidTr="000728BE">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62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группы пищевой продукции</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1-3 года</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3-7 лет</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Молоко, молочная и кисломолочные продукция</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390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450</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Творог (5% - 9% м.д.ж.)</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Сметана</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Сыр</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Мясо 1-й категории</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55</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Птица (куры, цыплята-бройлеры, индейка - потрошенная, 1 кат.)</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24</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Субпродукты (печень, язык, сердце)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lastRenderedPageBreak/>
              <w:t>8</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Рыба (филе), в т.ч. филе слабо- или малосоленое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32</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37</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Яйцо, шт.</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Картофель</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140</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Овощи (свежие, замороженные, консервированные), включая соленые и квашеные (не более 10% от общего количества овощей), в т.ч. томат-пюре, зелень,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220</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Фрукты свежие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95</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13</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Сухофрукты</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14</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Соки фруктовые и овощные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Витаминизированные напитки</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16</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Хлеб ржаной</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17</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Хлеб пшеничный</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80</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Крупы, бобовые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43</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19</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Макаронные изделия</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Мука пшеничная</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29</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21</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Масло сливочное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21</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22</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Масло растительное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23</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Кондитерские изделия</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24</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Чай</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0,5</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0,6</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Какао-порошок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0,5</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0,6</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26</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Кофейный напиток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27</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используемом готовой пищевой продукции)</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28</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Дрожжи хлебопекарные</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0,4</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0,5</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29</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Крахмал</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w:t>
            </w:r>
          </w:p>
        </w:tc>
      </w:tr>
      <w:tr w:rsidR="000728BE" w:rsidRPr="00E922D8" w:rsidTr="000728BE">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c>
          <w:tcPr>
            <w:tcW w:w="462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Соль пищевая поваренная йодированная</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w:t>
            </w:r>
          </w:p>
        </w:tc>
      </w:tr>
    </w:tbl>
    <w:p w:rsidR="000728BE" w:rsidRPr="00E922D8" w:rsidRDefault="000728BE" w:rsidP="00E922D8">
      <w:pPr>
        <w:shd w:val="clear" w:color="auto" w:fill="E9ECF1"/>
        <w:spacing w:after="0" w:line="0" w:lineRule="atLeast"/>
        <w:ind w:left="-1125"/>
        <w:textAlignment w:val="baseline"/>
        <w:outlineLvl w:val="3"/>
        <w:rPr>
          <w:rFonts w:ascii="Arial" w:eastAsia="Times New Roman" w:hAnsi="Arial" w:cs="Arial"/>
          <w:color w:val="242424"/>
          <w:spacing w:val="2"/>
          <w:sz w:val="16"/>
          <w:szCs w:val="16"/>
          <w:lang w:eastAsia="ru-RU"/>
        </w:rPr>
      </w:pPr>
      <w:r w:rsidRPr="00E922D8">
        <w:rPr>
          <w:rFonts w:ascii="Arial" w:eastAsia="Times New Roman" w:hAnsi="Arial" w:cs="Arial"/>
          <w:color w:val="242424"/>
          <w:spacing w:val="2"/>
          <w:sz w:val="16"/>
          <w:szCs w:val="16"/>
          <w:lang w:eastAsia="ru-RU"/>
        </w:rPr>
        <w:t>Таблица 2. Среднесуточные наборы пищевой продукции для организации питания детей от 7 до 18 лет (в нетто г, мл, на 1 ребенка в сутки)</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Таблица 2</w:t>
      </w:r>
    </w:p>
    <w:tbl>
      <w:tblPr>
        <w:tblW w:w="0" w:type="auto"/>
        <w:tblCellMar>
          <w:left w:w="0" w:type="dxa"/>
          <w:right w:w="0" w:type="dxa"/>
        </w:tblCellMar>
        <w:tblLook w:val="04A0" w:firstRow="1" w:lastRow="0" w:firstColumn="1" w:lastColumn="0" w:noHBand="0" w:noVBand="1"/>
      </w:tblPr>
      <w:tblGrid>
        <w:gridCol w:w="554"/>
        <w:gridCol w:w="4435"/>
        <w:gridCol w:w="2402"/>
        <w:gridCol w:w="2588"/>
      </w:tblGrid>
      <w:tr w:rsidR="000728BE" w:rsidRPr="00E922D8" w:rsidTr="000728BE">
        <w:trPr>
          <w:trHeight w:val="15"/>
        </w:trPr>
        <w:tc>
          <w:tcPr>
            <w:tcW w:w="55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435"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402"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587"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55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N</w:t>
            </w:r>
          </w:p>
        </w:tc>
        <w:tc>
          <w:tcPr>
            <w:tcW w:w="4435"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Наименование пищевой продукции</w:t>
            </w:r>
          </w:p>
        </w:tc>
        <w:tc>
          <w:tcPr>
            <w:tcW w:w="499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Итого за сутки</w:t>
            </w:r>
          </w:p>
        </w:tc>
      </w:tr>
      <w:tr w:rsidR="000728BE" w:rsidRPr="00E922D8" w:rsidTr="000728BE">
        <w:tc>
          <w:tcPr>
            <w:tcW w:w="55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435"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или группы пищевой продукции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7-11 лет</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 лет и старше</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Хлеб ржаной</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120</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Хлеб пшеничный</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Мука пшеничная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Крупы, бобовые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Макаронные изделия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Картофель</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187</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187</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Овощи (свежие, мороженые, консервированные), включая соленые и квашеные (не более 10% от общего количества овощей), в т.ч. томат-пюре, зелень, г</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280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320</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Фрукты свежие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185</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Сухофрукты</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 xml:space="preserve">Соки плодоовощные, напитки витаминизированные, в т.ч. </w:t>
            </w:r>
            <w:proofErr w:type="spellStart"/>
            <w:r w:rsidRPr="00E922D8">
              <w:rPr>
                <w:rFonts w:ascii="Times New Roman" w:eastAsia="Times New Roman" w:hAnsi="Times New Roman" w:cs="Times New Roman"/>
                <w:color w:val="2D2D2D"/>
                <w:sz w:val="16"/>
                <w:szCs w:val="16"/>
                <w:lang w:eastAsia="ru-RU"/>
              </w:rPr>
              <w:t>инстантные</w:t>
            </w:r>
            <w:proofErr w:type="spellEnd"/>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Мясо 1-й категории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78</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Субпродукты (печень, язык, сердце)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13</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Птица (цыплята-бройлеры потрошеные - 1 кат)</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53</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14</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Рыба (филе), в т.ч. филе слабо- или малосоленое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58</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77</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Молоко</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350</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16</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Кисломолочная пищевая продукция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180</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17</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Творог (5% - 9% м.д.ж.)</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60</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Сыр</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19</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Сметана</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lastRenderedPageBreak/>
              <w:t>20</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Масло сливочное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35</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21</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Масло растительное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22</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Яйцо, шт.</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23</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используемом готовой пищевой продукции)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35</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24</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Кондитерские изделия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Чай</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26</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Какао-порошок</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27</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Кофейный напиток</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28</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Дрожжи хлебопекарные</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0,2</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0,3</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29</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Крахмал</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Соль пищевая поваренная йодированная</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w:t>
            </w:r>
          </w:p>
        </w:tc>
      </w:tr>
      <w:tr w:rsidR="000728B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31</w:t>
            </w: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Специи</w:t>
            </w: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r>
      <w:tr w:rsidR="00371BCE" w:rsidRPr="00E922D8" w:rsidTr="000728BE">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71BCE" w:rsidRPr="00E922D8" w:rsidRDefault="00371BCE" w:rsidP="00E922D8">
            <w:pPr>
              <w:spacing w:after="0" w:line="0" w:lineRule="atLeast"/>
              <w:textAlignment w:val="baseline"/>
              <w:rPr>
                <w:rFonts w:ascii="Times New Roman" w:eastAsia="Times New Roman" w:hAnsi="Times New Roman" w:cs="Times New Roman"/>
                <w:color w:val="2D2D2D"/>
                <w:sz w:val="16"/>
                <w:szCs w:val="16"/>
                <w:lang w:eastAsia="ru-RU"/>
              </w:rPr>
            </w:pPr>
          </w:p>
        </w:tc>
        <w:tc>
          <w:tcPr>
            <w:tcW w:w="4435"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71BCE" w:rsidRPr="00E922D8" w:rsidRDefault="00371BCE" w:rsidP="00E922D8">
            <w:pPr>
              <w:spacing w:after="0" w:line="0" w:lineRule="atLeast"/>
              <w:textAlignment w:val="baseline"/>
              <w:rPr>
                <w:rFonts w:ascii="Times New Roman" w:eastAsia="Times New Roman" w:hAnsi="Times New Roman" w:cs="Times New Roman"/>
                <w:color w:val="2D2D2D"/>
                <w:sz w:val="16"/>
                <w:szCs w:val="16"/>
                <w:lang w:eastAsia="ru-RU"/>
              </w:rPr>
            </w:pPr>
          </w:p>
        </w:tc>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71BCE" w:rsidRPr="00E922D8" w:rsidRDefault="00371BC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371BCE" w:rsidRPr="00E922D8" w:rsidRDefault="00371BC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p>
        </w:tc>
      </w:tr>
    </w:tbl>
    <w:p w:rsidR="000728BE" w:rsidRPr="00E922D8" w:rsidRDefault="000728BE" w:rsidP="00E922D8">
      <w:pPr>
        <w:shd w:val="clear" w:color="auto" w:fill="E9ECF1"/>
        <w:spacing w:after="0" w:line="0" w:lineRule="atLeast"/>
        <w:ind w:left="-1125"/>
        <w:textAlignment w:val="baseline"/>
        <w:outlineLvl w:val="3"/>
        <w:rPr>
          <w:rFonts w:ascii="Arial" w:eastAsia="Times New Roman" w:hAnsi="Arial" w:cs="Arial"/>
          <w:color w:val="242424"/>
          <w:spacing w:val="2"/>
          <w:sz w:val="16"/>
          <w:szCs w:val="16"/>
          <w:lang w:eastAsia="ru-RU"/>
        </w:rPr>
      </w:pPr>
      <w:r w:rsidRPr="00E922D8">
        <w:rPr>
          <w:rFonts w:ascii="Arial" w:eastAsia="Times New Roman" w:hAnsi="Arial" w:cs="Arial"/>
          <w:color w:val="242424"/>
          <w:spacing w:val="2"/>
          <w:sz w:val="16"/>
          <w:szCs w:val="16"/>
          <w:lang w:eastAsia="ru-RU"/>
        </w:rPr>
        <w:t>Таблица 3. Среднесуточные наборы пищевой продукции для организации питания детей, находящихся в организациях для детей-сирот и детей, оставшихся без попечения родителей от 1 года (в нетто, г, мл, на 1 ребенка в сутки)</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Таблица 3</w:t>
      </w:r>
    </w:p>
    <w:tbl>
      <w:tblPr>
        <w:tblW w:w="0" w:type="auto"/>
        <w:tblCellMar>
          <w:left w:w="0" w:type="dxa"/>
          <w:right w:w="0" w:type="dxa"/>
        </w:tblCellMar>
        <w:tblLook w:val="04A0" w:firstRow="1" w:lastRow="0" w:firstColumn="1" w:lastColumn="0" w:noHBand="0" w:noVBand="1"/>
      </w:tblPr>
      <w:tblGrid>
        <w:gridCol w:w="3881"/>
        <w:gridCol w:w="1294"/>
        <w:gridCol w:w="1663"/>
        <w:gridCol w:w="924"/>
        <w:gridCol w:w="739"/>
        <w:gridCol w:w="1294"/>
        <w:gridCol w:w="185"/>
        <w:gridCol w:w="480"/>
      </w:tblGrid>
      <w:tr w:rsidR="000728BE" w:rsidRPr="00E922D8" w:rsidTr="000728BE">
        <w:trPr>
          <w:gridAfter w:val="1"/>
          <w:wAfter w:w="480" w:type="dxa"/>
          <w:trHeight w:val="15"/>
        </w:trPr>
        <w:tc>
          <w:tcPr>
            <w:tcW w:w="3881"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739"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85"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rPr>
          <w:gridAfter w:val="1"/>
          <w:wAfter w:w="480" w:type="dxa"/>
        </w:trPr>
        <w:tc>
          <w:tcPr>
            <w:tcW w:w="3881"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Наименование вида пищевой</w:t>
            </w:r>
          </w:p>
        </w:tc>
        <w:tc>
          <w:tcPr>
            <w:tcW w:w="6098" w:type="dxa"/>
            <w:gridSpan w:val="6"/>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Возраст</w:t>
            </w:r>
          </w:p>
        </w:tc>
      </w:tr>
      <w:tr w:rsidR="000728BE" w:rsidRPr="00E922D8" w:rsidTr="000728BE">
        <w:trPr>
          <w:gridAfter w:val="1"/>
          <w:wAfter w:w="480" w:type="dxa"/>
        </w:trPr>
        <w:tc>
          <w:tcPr>
            <w:tcW w:w="3881"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продукции</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12-18 месяцев</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 месяцев - 3 года</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 года - 7 лет</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7-11 лет</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 лет и старше</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Хлеб ржаной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150</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Хлеб пшеничный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250</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Мука пшеничная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16</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16</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42</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Крахмал</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Крупы, бобовые, макаронные изделия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75</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Картофель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240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400</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Овощи (свежие, мороженные), включая соленые и квашеные (не более 10% от общего количества овощей), в том числе томат-пюре зелень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475</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Фрукты свежие, ягоды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260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300</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Фруктовое пюре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Соки фруктовые (мл)</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Фрукты сухие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используемом готовой пищевой продукции)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65</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70</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Кондитерские изделия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Кофе (кофейный напиток)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Какао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Чай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0,2</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Мясо 1-й категории (в т.ч. субпродукты - печень, язык, сердце)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110</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Птица 1-й категории (куры потрошенные, цыплята-бройлеры, индейка - потрошенная,) 1 кат.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Рыба-филе, в т.ч. филе слабо- или малосоленое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27</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42</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110</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Колбасные изделия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Молоко, кисломолочные продукты (мл)</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600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500</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Творог (5% - 9% м.д.ж.)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70</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lastRenderedPageBreak/>
              <w:t>Сметана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Сыр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Масло сливочное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45</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51</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Масло растительное (мл)</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19</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Консервы овощные натуральные (горошек зеленый, кукуруза, фасоль)</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Яйцо (штук)</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Дрожжи хлебопекарные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0,3</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0,4</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0,6</w:t>
            </w:r>
          </w:p>
        </w:tc>
        <w:tc>
          <w:tcPr>
            <w:tcW w:w="1478"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0,6</w:t>
            </w:r>
          </w:p>
        </w:tc>
      </w:tr>
      <w:tr w:rsidR="000728BE" w:rsidRPr="00E922D8" w:rsidTr="000728BE">
        <w:trPr>
          <w:gridAfter w:val="1"/>
          <w:wAfter w:w="480" w:type="dxa"/>
        </w:trPr>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Соль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w:t>
            </w:r>
          </w:p>
        </w:tc>
        <w:tc>
          <w:tcPr>
            <w:tcW w:w="185"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3881"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Специи (г)</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c>
          <w:tcPr>
            <w:tcW w:w="185" w:type="dxa"/>
            <w:gridSpan w:val="2"/>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bl>
    <w:p w:rsidR="000728BE" w:rsidRPr="00E922D8" w:rsidRDefault="000728BE" w:rsidP="00E922D8">
      <w:pPr>
        <w:shd w:val="clear" w:color="auto" w:fill="E9ECF1"/>
        <w:spacing w:after="0" w:line="0" w:lineRule="atLeast"/>
        <w:ind w:left="-1125"/>
        <w:textAlignment w:val="baseline"/>
        <w:outlineLvl w:val="3"/>
        <w:rPr>
          <w:rFonts w:ascii="Arial" w:eastAsia="Times New Roman" w:hAnsi="Arial" w:cs="Arial"/>
          <w:color w:val="242424"/>
          <w:spacing w:val="2"/>
          <w:sz w:val="16"/>
          <w:szCs w:val="16"/>
          <w:lang w:eastAsia="ru-RU"/>
        </w:rPr>
      </w:pPr>
      <w:r w:rsidRPr="00E922D8">
        <w:rPr>
          <w:rFonts w:ascii="Arial" w:eastAsia="Times New Roman" w:hAnsi="Arial" w:cs="Arial"/>
          <w:color w:val="242424"/>
          <w:spacing w:val="2"/>
          <w:sz w:val="16"/>
          <w:szCs w:val="16"/>
          <w:lang w:eastAsia="ru-RU"/>
        </w:rPr>
        <w:t>Таблица 4. Примерная схема питания детей первого года жизни (в нетто г, мл, на 1 ребенка в сутки)</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Таблица 4</w:t>
      </w:r>
    </w:p>
    <w:tbl>
      <w:tblPr>
        <w:tblW w:w="0" w:type="auto"/>
        <w:tblCellMar>
          <w:left w:w="0" w:type="dxa"/>
          <w:right w:w="0" w:type="dxa"/>
        </w:tblCellMar>
        <w:tblLook w:val="04A0" w:firstRow="1" w:lastRow="0" w:firstColumn="1" w:lastColumn="0" w:noHBand="0" w:noVBand="1"/>
      </w:tblPr>
      <w:tblGrid>
        <w:gridCol w:w="2236"/>
        <w:gridCol w:w="1152"/>
        <w:gridCol w:w="1004"/>
        <w:gridCol w:w="1157"/>
        <w:gridCol w:w="1157"/>
        <w:gridCol w:w="862"/>
        <w:gridCol w:w="862"/>
        <w:gridCol w:w="1174"/>
        <w:gridCol w:w="1026"/>
      </w:tblGrid>
      <w:tr w:rsidR="000728BE" w:rsidRPr="00E922D8" w:rsidTr="000728BE">
        <w:trPr>
          <w:trHeight w:val="15"/>
        </w:trPr>
        <w:tc>
          <w:tcPr>
            <w:tcW w:w="2402"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40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Наименование видов пищевой</w:t>
            </w:r>
          </w:p>
        </w:tc>
        <w:tc>
          <w:tcPr>
            <w:tcW w:w="9240" w:type="dxa"/>
            <w:gridSpan w:val="8"/>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Возраст (месяцы жизни)</w:t>
            </w:r>
          </w:p>
        </w:tc>
      </w:tr>
      <w:tr w:rsidR="000728BE" w:rsidRPr="00E922D8" w:rsidTr="000728BE">
        <w:tc>
          <w:tcPr>
            <w:tcW w:w="240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продукции и блюд</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9-12</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Женское молоко, адаптированная молочная смесь или последующие молочные смеси (мл)</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800-900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800-900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800-</w:t>
            </w:r>
            <w:r w:rsidRPr="00E922D8">
              <w:rPr>
                <w:rFonts w:ascii="Times New Roman" w:eastAsia="Times New Roman" w:hAnsi="Times New Roman" w:cs="Times New Roman"/>
                <w:color w:val="2D2D2D"/>
                <w:sz w:val="16"/>
                <w:szCs w:val="16"/>
                <w:lang w:eastAsia="ru-RU"/>
              </w:rPr>
              <w:br/>
              <w:t>900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700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600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200-400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200-400</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фруктовые соки (мл)</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5-30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40-50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50-60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90-100</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фруктовое пюре (мл)</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5-30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40-50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50-60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90-100</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творог (г)</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10-40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желток (шт.)</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0,25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0,50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0,50</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овощное пюре (г)</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10-100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r w:rsidRPr="00E922D8">
              <w:rPr>
                <w:rFonts w:ascii="Times New Roman" w:eastAsia="Times New Roman" w:hAnsi="Times New Roman" w:cs="Times New Roman"/>
                <w:color w:val="2D2D2D"/>
                <w:sz w:val="16"/>
                <w:szCs w:val="16"/>
                <w:lang w:eastAsia="ru-RU"/>
              </w:rPr>
              <w:br/>
              <w:t>150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170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каша (г)</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10-100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100-150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мясное пюре (г)</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5-30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60-70</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рыбное пюре (г)</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5-30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30-60</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кефир и неадаптированные кисломолочные продукты (мл)</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цельное молоко (мл)</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хлеб (пшеничный, в/с) (г)</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сухари, печенье (г)</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10-15</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растительное масло (мл)</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сливочное масло (г)</w:t>
            </w:r>
          </w:p>
        </w:tc>
        <w:tc>
          <w:tcPr>
            <w:tcW w:w="2402"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1-4</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w:t>
            </w:r>
          </w:p>
        </w:tc>
      </w:tr>
      <w:tr w:rsidR="000728BE" w:rsidRPr="00E922D8" w:rsidTr="000728BE">
        <w:tc>
          <w:tcPr>
            <w:tcW w:w="11642" w:type="dxa"/>
            <w:gridSpan w:val="9"/>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________________</w:t>
            </w:r>
            <w:r w:rsidRPr="00E922D8">
              <w:rPr>
                <w:rFonts w:ascii="Times New Roman" w:eastAsia="Times New Roman" w:hAnsi="Times New Roman" w:cs="Times New Roman"/>
                <w:color w:val="2D2D2D"/>
                <w:sz w:val="16"/>
                <w:szCs w:val="16"/>
                <w:lang w:eastAsia="ru-RU"/>
              </w:rPr>
              <w:br/>
              <w:t>* Для приготовления каш.</w:t>
            </w:r>
            <w:r w:rsidRPr="00E922D8">
              <w:rPr>
                <w:rFonts w:ascii="Times New Roman" w:eastAsia="Times New Roman" w:hAnsi="Times New Roman" w:cs="Times New Roman"/>
                <w:color w:val="2D2D2D"/>
                <w:sz w:val="16"/>
                <w:szCs w:val="16"/>
                <w:lang w:eastAsia="ru-RU"/>
              </w:rPr>
              <w:br/>
            </w:r>
            <w:r w:rsidRPr="00E922D8">
              <w:rPr>
                <w:rFonts w:ascii="Times New Roman" w:eastAsia="Times New Roman" w:hAnsi="Times New Roman" w:cs="Times New Roman"/>
                <w:color w:val="2D2D2D"/>
                <w:sz w:val="16"/>
                <w:szCs w:val="16"/>
                <w:lang w:eastAsia="ru-RU"/>
              </w:rPr>
              <w:br/>
              <w:t>** В зависимости от количества потребляемой молочной смеси или женского молока.</w:t>
            </w:r>
            <w:r w:rsidRPr="00E922D8">
              <w:rPr>
                <w:rFonts w:ascii="Times New Roman" w:eastAsia="Times New Roman" w:hAnsi="Times New Roman" w:cs="Times New Roman"/>
                <w:color w:val="2D2D2D"/>
                <w:sz w:val="16"/>
                <w:szCs w:val="16"/>
                <w:lang w:eastAsia="ru-RU"/>
              </w:rPr>
              <w:br/>
            </w:r>
          </w:p>
        </w:tc>
      </w:tr>
    </w:tbl>
    <w:p w:rsidR="000728BE" w:rsidRPr="00E922D8" w:rsidRDefault="000728BE" w:rsidP="00E922D8">
      <w:pPr>
        <w:shd w:val="clear" w:color="auto" w:fill="E9ECF1"/>
        <w:spacing w:after="0" w:line="0" w:lineRule="atLeast"/>
        <w:ind w:left="-1125"/>
        <w:textAlignment w:val="baseline"/>
        <w:outlineLvl w:val="3"/>
        <w:rPr>
          <w:rFonts w:ascii="Arial" w:eastAsia="Times New Roman" w:hAnsi="Arial" w:cs="Arial"/>
          <w:color w:val="242424"/>
          <w:spacing w:val="2"/>
          <w:sz w:val="16"/>
          <w:szCs w:val="16"/>
          <w:lang w:eastAsia="ru-RU"/>
        </w:rPr>
      </w:pPr>
      <w:r w:rsidRPr="00E922D8">
        <w:rPr>
          <w:rFonts w:ascii="Arial" w:eastAsia="Times New Roman" w:hAnsi="Arial" w:cs="Arial"/>
          <w:color w:val="242424"/>
          <w:spacing w:val="2"/>
          <w:sz w:val="16"/>
          <w:szCs w:val="16"/>
          <w:lang w:eastAsia="ru-RU"/>
        </w:rPr>
        <w:t>Таблица 5. Среднесуточные наборы пищевой продукции для организации питания кадетов, обучающихся в образовательных организациях кадетского типа и кадетской направленности (в нетто г, мл, на 1 чел. в сутки)</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Таблица 5</w:t>
      </w:r>
    </w:p>
    <w:tbl>
      <w:tblPr>
        <w:tblW w:w="0" w:type="auto"/>
        <w:tblCellMar>
          <w:left w:w="0" w:type="dxa"/>
          <w:right w:w="0" w:type="dxa"/>
        </w:tblCellMar>
        <w:tblLook w:val="04A0" w:firstRow="1" w:lastRow="0" w:firstColumn="1" w:lastColumn="0" w:noHBand="0" w:noVBand="1"/>
      </w:tblPr>
      <w:tblGrid>
        <w:gridCol w:w="6337"/>
        <w:gridCol w:w="1897"/>
        <w:gridCol w:w="2396"/>
      </w:tblGrid>
      <w:tr w:rsidR="000728BE" w:rsidRPr="00E922D8" w:rsidTr="000728BE">
        <w:trPr>
          <w:trHeight w:val="15"/>
        </w:trPr>
        <w:tc>
          <w:tcPr>
            <w:tcW w:w="683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033"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587"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683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Наименование видов пищевой продукции питания</w:t>
            </w:r>
          </w:p>
        </w:tc>
        <w:tc>
          <w:tcPr>
            <w:tcW w:w="4620"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Возраст</w:t>
            </w:r>
          </w:p>
        </w:tc>
      </w:tr>
      <w:tr w:rsidR="000728BE" w:rsidRPr="00E922D8" w:rsidTr="000728BE">
        <w:tc>
          <w:tcPr>
            <w:tcW w:w="683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5-8</w:t>
            </w:r>
            <w:r w:rsidRPr="00E922D8">
              <w:rPr>
                <w:rFonts w:ascii="Times New Roman" w:eastAsia="Times New Roman" w:hAnsi="Times New Roman" w:cs="Times New Roman"/>
                <w:color w:val="2D2D2D"/>
                <w:sz w:val="16"/>
                <w:szCs w:val="16"/>
                <w:lang w:eastAsia="ru-RU"/>
              </w:rPr>
              <w:br/>
              <w:t>класс</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9-11 класс</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Хлеб ржаной (из смеси ржаной и обдирной муки)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150</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Хлеб пшеничный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250</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Мука пшеничная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45</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Крупы, бобовые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70</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Макаронные изделия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Картофель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350</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Овощи (свежие, мороженные), включая соленые и квашенные (не более 10% от общего количества овощей), в т.ч. томат-пюре, зелень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450</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Консервы овощные натуральные (горошек зеленый, кукуруза, фасоль)</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lastRenderedPageBreak/>
              <w:t>Фрукты свежие, ягоды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400</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Сухофрукты, орехи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90</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 xml:space="preserve">Соки плодоовощные, напитки витаминизированные, в т.ч. </w:t>
            </w:r>
            <w:proofErr w:type="spellStart"/>
            <w:r w:rsidRPr="00E922D8">
              <w:rPr>
                <w:rFonts w:ascii="Times New Roman" w:eastAsia="Times New Roman" w:hAnsi="Times New Roman" w:cs="Times New Roman"/>
                <w:color w:val="2D2D2D"/>
                <w:sz w:val="16"/>
                <w:szCs w:val="16"/>
                <w:lang w:eastAsia="ru-RU"/>
              </w:rPr>
              <w:t>инстантные</w:t>
            </w:r>
            <w:proofErr w:type="spellEnd"/>
            <w:r w:rsidRPr="00E922D8">
              <w:rPr>
                <w:rFonts w:ascii="Times New Roman" w:eastAsia="Times New Roman" w:hAnsi="Times New Roman" w:cs="Times New Roman"/>
                <w:color w:val="2D2D2D"/>
                <w:sz w:val="16"/>
                <w:szCs w:val="16"/>
                <w:lang w:eastAsia="ru-RU"/>
              </w:rPr>
              <w:t xml:space="preserve"> (мл)</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Мясо 1 категории (в т.ч. субпродукты - печень, язык, сердце)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120</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Птица (куры-потрошеные 1 категории, цыплята-бройлеры, индейка потрошеная - 1 кат)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60</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Рыба (филе)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Рыба соленая (сельдь, лосось, горбуша)</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Молоко (мл)</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300</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Кисломолочные продукты (мл)</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Творог (5% - 9% м.д.ж.)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75</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Сыр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Сметана (мл)</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Масло сливочное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55</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Масло растительное (мл)</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Яйцо шт.</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Сахар (в том числе для приготовления блюд и напитков, в случае использования пищевой продукции промышленного выпуска, содержащих сахар, выдача сахара должна быть уменьшена в зависимости от его содержания в используемом готовой пищевой продукции)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Кондитерские изделия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Чай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Какао-порошок, кофейный напиток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Дрожжи хлебопекарные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Крахмал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w:t>
            </w:r>
          </w:p>
        </w:tc>
      </w:tr>
      <w:tr w:rsidR="000728BE" w:rsidRPr="00E922D8" w:rsidTr="000728BE">
        <w:tc>
          <w:tcPr>
            <w:tcW w:w="683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Соль пищевая поваренная йодированная (г)</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w:t>
            </w:r>
          </w:p>
        </w:tc>
      </w:tr>
    </w:tbl>
    <w:p w:rsidR="000728BE"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4C4C4C"/>
          <w:spacing w:val="2"/>
          <w:sz w:val="16"/>
          <w:szCs w:val="16"/>
          <w:lang w:eastAsia="ru-RU"/>
        </w:rPr>
      </w:pPr>
      <w:r w:rsidRPr="00E922D8">
        <w:rPr>
          <w:rFonts w:ascii="Arial" w:eastAsia="Times New Roman" w:hAnsi="Arial" w:cs="Arial"/>
          <w:color w:val="4C4C4C"/>
          <w:spacing w:val="2"/>
          <w:sz w:val="16"/>
          <w:szCs w:val="16"/>
          <w:lang w:eastAsia="ru-RU"/>
        </w:rPr>
        <w:t>Приложение N 8. Меню приготавливаемых блюд</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Приложение N 8</w:t>
      </w:r>
      <w:r w:rsidRPr="00E922D8">
        <w:rPr>
          <w:rFonts w:ascii="Arial" w:eastAsia="Times New Roman" w:hAnsi="Arial" w:cs="Arial"/>
          <w:color w:val="2D2D2D"/>
          <w:spacing w:val="2"/>
          <w:sz w:val="16"/>
          <w:szCs w:val="16"/>
          <w:lang w:eastAsia="ru-RU"/>
        </w:rPr>
        <w:br/>
        <w:t>к СанПиН 2.3/2.4.3590-20</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br/>
      </w:r>
      <w:r w:rsidRPr="00E922D8">
        <w:rPr>
          <w:rFonts w:ascii="Arial" w:eastAsia="Times New Roman" w:hAnsi="Arial" w:cs="Arial"/>
          <w:color w:val="2D2D2D"/>
          <w:spacing w:val="2"/>
          <w:sz w:val="16"/>
          <w:szCs w:val="16"/>
          <w:lang w:eastAsia="ru-RU"/>
        </w:rPr>
        <w:br/>
      </w:r>
      <w:r w:rsidRPr="00E922D8">
        <w:rPr>
          <w:rFonts w:ascii="Arial" w:eastAsia="Times New Roman" w:hAnsi="Arial" w:cs="Arial"/>
          <w:i/>
          <w:iCs/>
          <w:color w:val="2D2D2D"/>
          <w:spacing w:val="2"/>
          <w:sz w:val="16"/>
          <w:szCs w:val="16"/>
          <w:lang w:eastAsia="ru-RU"/>
        </w:rPr>
        <w:t>Рекомендуемый образец</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br/>
      </w:r>
      <w:r w:rsidRPr="00E922D8">
        <w:rPr>
          <w:rFonts w:ascii="Arial" w:eastAsia="Times New Roman" w:hAnsi="Arial" w:cs="Arial"/>
          <w:b/>
          <w:bCs/>
          <w:color w:val="2D2D2D"/>
          <w:spacing w:val="2"/>
          <w:sz w:val="16"/>
          <w:szCs w:val="16"/>
          <w:lang w:eastAsia="ru-RU"/>
        </w:rPr>
        <w:t>Возрастная категория:</w:t>
      </w:r>
      <w:r w:rsidRPr="00E922D8">
        <w:rPr>
          <w:rFonts w:ascii="Arial" w:eastAsia="Times New Roman" w:hAnsi="Arial" w:cs="Arial"/>
          <w:color w:val="2D2D2D"/>
          <w:spacing w:val="2"/>
          <w:sz w:val="16"/>
          <w:szCs w:val="16"/>
          <w:lang w:eastAsia="ru-RU"/>
        </w:rPr>
        <w:t> от 1 года до 3 лет/3-6 лет /7-11 лет/12 лет и старше</w:t>
      </w:r>
      <w:r w:rsidRPr="00E922D8">
        <w:rPr>
          <w:rFonts w:ascii="Arial" w:eastAsia="Times New Roman" w:hAnsi="Arial" w:cs="Arial"/>
          <w:color w:val="2D2D2D"/>
          <w:spacing w:val="2"/>
          <w:sz w:val="16"/>
          <w:szCs w:val="16"/>
          <w:lang w:eastAsia="ru-RU"/>
        </w:rPr>
        <w:br/>
      </w:r>
    </w:p>
    <w:tbl>
      <w:tblPr>
        <w:tblW w:w="0" w:type="auto"/>
        <w:tblCellMar>
          <w:left w:w="0" w:type="dxa"/>
          <w:right w:w="0" w:type="dxa"/>
        </w:tblCellMar>
        <w:tblLook w:val="04A0" w:firstRow="1" w:lastRow="0" w:firstColumn="1" w:lastColumn="0" w:noHBand="0" w:noVBand="1"/>
      </w:tblPr>
      <w:tblGrid>
        <w:gridCol w:w="1807"/>
        <w:gridCol w:w="1885"/>
        <w:gridCol w:w="885"/>
        <w:gridCol w:w="1028"/>
        <w:gridCol w:w="882"/>
        <w:gridCol w:w="1376"/>
        <w:gridCol w:w="1232"/>
        <w:gridCol w:w="1535"/>
      </w:tblGrid>
      <w:tr w:rsidR="000728BE" w:rsidRPr="00E922D8" w:rsidTr="000728BE">
        <w:trPr>
          <w:trHeight w:val="15"/>
        </w:trPr>
        <w:tc>
          <w:tcPr>
            <w:tcW w:w="2033"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033"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Прием пищи</w:t>
            </w:r>
          </w:p>
        </w:tc>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Наименование</w:t>
            </w:r>
          </w:p>
        </w:tc>
        <w:tc>
          <w:tcPr>
            <w:tcW w:w="92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Вес</w:t>
            </w:r>
          </w:p>
        </w:tc>
        <w:tc>
          <w:tcPr>
            <w:tcW w:w="3511"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Пищевые вещества</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proofErr w:type="spellStart"/>
            <w:r w:rsidRPr="00E922D8">
              <w:rPr>
                <w:rFonts w:ascii="Times New Roman" w:eastAsia="Times New Roman" w:hAnsi="Times New Roman" w:cs="Times New Roman"/>
                <w:color w:val="2D2D2D"/>
                <w:sz w:val="16"/>
                <w:szCs w:val="16"/>
                <w:lang w:eastAsia="ru-RU"/>
              </w:rPr>
              <w:t>Энергети</w:t>
            </w:r>
            <w:proofErr w:type="spellEnd"/>
            <w:r w:rsidRPr="00E922D8">
              <w:rPr>
                <w:rFonts w:ascii="Times New Roman" w:eastAsia="Times New Roman" w:hAnsi="Times New Roman" w:cs="Times New Roman"/>
                <w:color w:val="2D2D2D"/>
                <w:sz w:val="16"/>
                <w:szCs w:val="16"/>
                <w:lang w:eastAsia="ru-RU"/>
              </w:rPr>
              <w:t>-</w:t>
            </w:r>
          </w:p>
        </w:tc>
        <w:tc>
          <w:tcPr>
            <w:tcW w:w="166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N</w:t>
            </w:r>
          </w:p>
        </w:tc>
      </w:tr>
      <w:tr w:rsidR="000728BE" w:rsidRPr="00E922D8" w:rsidTr="000728BE">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блюда</w:t>
            </w:r>
          </w:p>
        </w:tc>
        <w:tc>
          <w:tcPr>
            <w:tcW w:w="92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блюда</w:t>
            </w: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Белки</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Жиры</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Углеводы</w:t>
            </w: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proofErr w:type="spellStart"/>
            <w:r w:rsidRPr="00E922D8">
              <w:rPr>
                <w:rFonts w:ascii="Times New Roman" w:eastAsia="Times New Roman" w:hAnsi="Times New Roman" w:cs="Times New Roman"/>
                <w:color w:val="2D2D2D"/>
                <w:sz w:val="16"/>
                <w:szCs w:val="16"/>
                <w:lang w:eastAsia="ru-RU"/>
              </w:rPr>
              <w:t>ческая</w:t>
            </w:r>
            <w:proofErr w:type="spellEnd"/>
            <w:r w:rsidRPr="00E922D8">
              <w:rPr>
                <w:rFonts w:ascii="Times New Roman" w:eastAsia="Times New Roman" w:hAnsi="Times New Roman" w:cs="Times New Roman"/>
                <w:color w:val="2D2D2D"/>
                <w:sz w:val="16"/>
                <w:szCs w:val="16"/>
                <w:lang w:eastAsia="ru-RU"/>
              </w:rPr>
              <w:t xml:space="preserve"> ценность</w:t>
            </w:r>
          </w:p>
        </w:tc>
        <w:tc>
          <w:tcPr>
            <w:tcW w:w="166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рецептуры</w:t>
            </w:r>
          </w:p>
        </w:tc>
      </w:tr>
      <w:tr w:rsidR="000728BE" w:rsidRPr="00E922D8"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Неделя 1</w:t>
            </w:r>
            <w:r w:rsidRPr="00E922D8">
              <w:rPr>
                <w:rFonts w:ascii="Times New Roman" w:eastAsia="Times New Roman" w:hAnsi="Times New Roman" w:cs="Times New Roman"/>
                <w:color w:val="2D2D2D"/>
                <w:sz w:val="16"/>
                <w:szCs w:val="16"/>
                <w:lang w:eastAsia="ru-RU"/>
              </w:rPr>
              <w:br/>
              <w:t>День 1</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завтрак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итого за завтрак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обед</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итого за обед</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полдник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итого за полдник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ужин</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итого за ужин</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Итого за день:</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День 2</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завтрак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итого за завтрак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обед</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итого за обед</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полдник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 xml:space="preserve">итого за </w:t>
            </w:r>
            <w:r w:rsidRPr="00E922D8">
              <w:rPr>
                <w:rFonts w:ascii="Times New Roman" w:eastAsia="Times New Roman" w:hAnsi="Times New Roman" w:cs="Times New Roman"/>
                <w:color w:val="2D2D2D"/>
                <w:sz w:val="16"/>
                <w:szCs w:val="16"/>
                <w:lang w:eastAsia="ru-RU"/>
              </w:rPr>
              <w:lastRenderedPageBreak/>
              <w:t>полдник</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ужин</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итого за ужин</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Итого за день:</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Среднее значение за период:</w:t>
            </w: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10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bl>
    <w:p w:rsidR="000728BE"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4C4C4C"/>
          <w:spacing w:val="2"/>
          <w:sz w:val="16"/>
          <w:szCs w:val="16"/>
          <w:lang w:eastAsia="ru-RU"/>
        </w:rPr>
      </w:pPr>
      <w:r w:rsidRPr="00E922D8">
        <w:rPr>
          <w:rFonts w:ascii="Arial" w:eastAsia="Times New Roman" w:hAnsi="Arial" w:cs="Arial"/>
          <w:color w:val="4C4C4C"/>
          <w:spacing w:val="2"/>
          <w:sz w:val="16"/>
          <w:szCs w:val="16"/>
          <w:lang w:eastAsia="ru-RU"/>
        </w:rPr>
        <w:t>Приложение N 9. Масса порций для детей в зависимости от возраста (в граммах)</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Приложение N 9</w:t>
      </w:r>
      <w:r w:rsidRPr="00E922D8">
        <w:rPr>
          <w:rFonts w:ascii="Arial" w:eastAsia="Times New Roman" w:hAnsi="Arial" w:cs="Arial"/>
          <w:color w:val="2D2D2D"/>
          <w:spacing w:val="2"/>
          <w:sz w:val="16"/>
          <w:szCs w:val="16"/>
          <w:lang w:eastAsia="ru-RU"/>
        </w:rPr>
        <w:br/>
        <w:t>к СанПиН 2.3/2.4.3590-20</w:t>
      </w:r>
    </w:p>
    <w:p w:rsidR="000728BE" w:rsidRPr="00E922D8" w:rsidRDefault="000728BE" w:rsidP="00E922D8">
      <w:pPr>
        <w:shd w:val="clear" w:color="auto" w:fill="E9ECF1"/>
        <w:spacing w:after="0" w:line="0" w:lineRule="atLeast"/>
        <w:ind w:left="-1125"/>
        <w:textAlignment w:val="baseline"/>
        <w:outlineLvl w:val="3"/>
        <w:rPr>
          <w:rFonts w:ascii="Arial" w:eastAsia="Times New Roman" w:hAnsi="Arial" w:cs="Arial"/>
          <w:color w:val="242424"/>
          <w:spacing w:val="2"/>
          <w:sz w:val="16"/>
          <w:szCs w:val="16"/>
          <w:lang w:eastAsia="ru-RU"/>
        </w:rPr>
      </w:pPr>
      <w:r w:rsidRPr="00E922D8">
        <w:rPr>
          <w:rFonts w:ascii="Arial" w:eastAsia="Times New Roman" w:hAnsi="Arial" w:cs="Arial"/>
          <w:color w:val="242424"/>
          <w:spacing w:val="2"/>
          <w:sz w:val="16"/>
          <w:szCs w:val="16"/>
          <w:lang w:eastAsia="ru-RU"/>
        </w:rPr>
        <w:t>Таблица 1</w:t>
      </w:r>
    </w:p>
    <w:p w:rsidR="000728BE" w:rsidRPr="00E922D8" w:rsidRDefault="000728BE" w:rsidP="00E922D8">
      <w:pPr>
        <w:shd w:val="clear" w:color="auto" w:fill="FFFFFF"/>
        <w:spacing w:after="0" w:line="0" w:lineRule="atLeast"/>
        <w:jc w:val="center"/>
        <w:textAlignment w:val="baseline"/>
        <w:rPr>
          <w:rFonts w:ascii="Arial" w:eastAsia="Times New Roman" w:hAnsi="Arial" w:cs="Arial"/>
          <w:color w:val="3C3C3C"/>
          <w:spacing w:val="2"/>
          <w:sz w:val="16"/>
          <w:szCs w:val="16"/>
          <w:lang w:eastAsia="ru-RU"/>
        </w:rPr>
      </w:pPr>
      <w:r w:rsidRPr="00E922D8">
        <w:rPr>
          <w:rFonts w:ascii="Arial" w:eastAsia="Times New Roman" w:hAnsi="Arial" w:cs="Arial"/>
          <w:color w:val="3C3C3C"/>
          <w:spacing w:val="2"/>
          <w:sz w:val="16"/>
          <w:szCs w:val="16"/>
          <w:lang w:eastAsia="ru-RU"/>
        </w:rPr>
        <w:t>Масса порций для детей в зависимости от возраста (в граммах)</w:t>
      </w:r>
    </w:p>
    <w:tbl>
      <w:tblPr>
        <w:tblW w:w="0" w:type="auto"/>
        <w:tblCellMar>
          <w:left w:w="0" w:type="dxa"/>
          <w:right w:w="0" w:type="dxa"/>
        </w:tblCellMar>
        <w:tblLook w:val="04A0" w:firstRow="1" w:lastRow="0" w:firstColumn="1" w:lastColumn="0" w:noHBand="0" w:noVBand="1"/>
      </w:tblPr>
      <w:tblGrid>
        <w:gridCol w:w="3921"/>
        <w:gridCol w:w="1714"/>
        <w:gridCol w:w="1383"/>
        <w:gridCol w:w="1548"/>
        <w:gridCol w:w="2064"/>
      </w:tblGrid>
      <w:tr w:rsidR="000728BE" w:rsidRPr="00E922D8" w:rsidTr="000728BE">
        <w:trPr>
          <w:trHeight w:val="15"/>
        </w:trPr>
        <w:tc>
          <w:tcPr>
            <w:tcW w:w="4250"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84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21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425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Блюдо</w:t>
            </w:r>
          </w:p>
        </w:tc>
        <w:tc>
          <w:tcPr>
            <w:tcW w:w="7207"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Масса порций</w:t>
            </w:r>
          </w:p>
        </w:tc>
      </w:tr>
      <w:tr w:rsidR="000728BE" w:rsidRPr="00E922D8" w:rsidTr="000728BE">
        <w:tc>
          <w:tcPr>
            <w:tcW w:w="425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от 1 года до 3 лет</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3-7 лет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7-11 лет</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 лет и старше</w:t>
            </w:r>
          </w:p>
        </w:tc>
      </w:tr>
      <w:tr w:rsidR="000728BE" w:rsidRPr="00E922D8" w:rsidTr="000728BE">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Каша, или овощное, или яичное, или творожное, или мясное блюдо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130-150</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150-200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150-200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200-250</w:t>
            </w:r>
          </w:p>
        </w:tc>
      </w:tr>
      <w:tr w:rsidR="000728BE" w:rsidRPr="00E922D8" w:rsidTr="000728BE">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Закуска (холодное блюдо) (салат, овощи и т.п.)</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30-40</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50-60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60-100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100-150</w:t>
            </w:r>
          </w:p>
        </w:tc>
      </w:tr>
      <w:tr w:rsidR="000728BE" w:rsidRPr="00E922D8" w:rsidTr="000728BE">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Первое блюдо</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150-180</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180-200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200-250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250-300</w:t>
            </w:r>
          </w:p>
        </w:tc>
      </w:tr>
      <w:tr w:rsidR="000728BE" w:rsidRPr="00E922D8" w:rsidTr="000728BE">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Второе блюдо (мясное, рыбное, блюдо из мяса птицы)</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50-60</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70-80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90-120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100-120</w:t>
            </w:r>
          </w:p>
        </w:tc>
      </w:tr>
      <w:tr w:rsidR="000728BE" w:rsidRPr="00E922D8" w:rsidTr="000728BE">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Гарнир</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110-120</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130-150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150-200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180-230</w:t>
            </w:r>
          </w:p>
        </w:tc>
      </w:tr>
      <w:tr w:rsidR="000728BE" w:rsidRPr="00E922D8" w:rsidTr="000728BE">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Третье блюдо (компот, кисель, чай, напиток кофейный, какао-напиток, напиток из шиповника, сок)</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150-180</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180-200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180-200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180-200</w:t>
            </w:r>
          </w:p>
        </w:tc>
      </w:tr>
      <w:tr w:rsidR="000728BE" w:rsidRPr="00E922D8" w:rsidTr="000728BE">
        <w:tc>
          <w:tcPr>
            <w:tcW w:w="425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Фрукты</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95</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r>
    </w:tbl>
    <w:p w:rsidR="000728BE" w:rsidRPr="00E922D8" w:rsidRDefault="000728BE" w:rsidP="00E922D8">
      <w:pPr>
        <w:shd w:val="clear" w:color="auto" w:fill="E9ECF1"/>
        <w:spacing w:after="0" w:line="0" w:lineRule="atLeast"/>
        <w:ind w:left="-1125"/>
        <w:textAlignment w:val="baseline"/>
        <w:outlineLvl w:val="3"/>
        <w:rPr>
          <w:rFonts w:ascii="Arial" w:eastAsia="Times New Roman" w:hAnsi="Arial" w:cs="Arial"/>
          <w:color w:val="242424"/>
          <w:spacing w:val="2"/>
          <w:sz w:val="16"/>
          <w:szCs w:val="16"/>
          <w:lang w:eastAsia="ru-RU"/>
        </w:rPr>
      </w:pPr>
      <w:r w:rsidRPr="00E922D8">
        <w:rPr>
          <w:rFonts w:ascii="Arial" w:eastAsia="Times New Roman" w:hAnsi="Arial" w:cs="Arial"/>
          <w:color w:val="242424"/>
          <w:spacing w:val="2"/>
          <w:sz w:val="16"/>
          <w:szCs w:val="16"/>
          <w:lang w:eastAsia="ru-RU"/>
        </w:rPr>
        <w:t>Таблица 2. Масса порций для кадетов, обучающихся в образовательных организациях кадетского типа и кадетской направленности в зависимости от возраста (в граммах)</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Таблица 2</w:t>
      </w:r>
    </w:p>
    <w:tbl>
      <w:tblPr>
        <w:tblW w:w="0" w:type="auto"/>
        <w:tblCellMar>
          <w:left w:w="0" w:type="dxa"/>
          <w:right w:w="0" w:type="dxa"/>
        </w:tblCellMar>
        <w:tblLook w:val="04A0" w:firstRow="1" w:lastRow="0" w:firstColumn="1" w:lastColumn="0" w:noHBand="0" w:noVBand="1"/>
      </w:tblPr>
      <w:tblGrid>
        <w:gridCol w:w="6817"/>
        <w:gridCol w:w="2074"/>
        <w:gridCol w:w="1739"/>
      </w:tblGrid>
      <w:tr w:rsidR="000728BE" w:rsidRPr="00E922D8" w:rsidTr="000728BE">
        <w:trPr>
          <w:trHeight w:val="15"/>
        </w:trPr>
        <w:tc>
          <w:tcPr>
            <w:tcW w:w="7392"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21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84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7392"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Блюдо</w:t>
            </w:r>
          </w:p>
        </w:tc>
        <w:tc>
          <w:tcPr>
            <w:tcW w:w="4066" w:type="dxa"/>
            <w:gridSpan w:val="2"/>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Масса порций</w:t>
            </w:r>
          </w:p>
        </w:tc>
      </w:tr>
      <w:tr w:rsidR="000728BE" w:rsidRPr="00E922D8" w:rsidTr="000728BE">
        <w:tc>
          <w:tcPr>
            <w:tcW w:w="7392"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5-8 класс</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9-11 класс</w:t>
            </w:r>
          </w:p>
        </w:tc>
      </w:tr>
      <w:tr w:rsidR="000728BE" w:rsidRPr="00E922D8" w:rsidTr="000728BE">
        <w:tc>
          <w:tcPr>
            <w:tcW w:w="7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Каша, или овощное, или яичное, или творожное, или мясное блюдо, и т.п. (допускается комбинация разных блюд завтрака, при этом выход каждого блюда может быть уменьшен при условии соблюдения общей массы блюд завтрака)</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200-250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250-280</w:t>
            </w:r>
          </w:p>
        </w:tc>
      </w:tr>
      <w:tr w:rsidR="000728BE" w:rsidRPr="00E922D8" w:rsidTr="000728BE">
        <w:tc>
          <w:tcPr>
            <w:tcW w:w="7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Закуска (холодное блюдо) (салат, овощи и тому подобное)</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100-150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100-150</w:t>
            </w:r>
          </w:p>
        </w:tc>
      </w:tr>
      <w:tr w:rsidR="000728BE" w:rsidRPr="00E922D8" w:rsidTr="000728BE">
        <w:tc>
          <w:tcPr>
            <w:tcW w:w="7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Первое блюдо</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200-250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250-300</w:t>
            </w:r>
          </w:p>
        </w:tc>
      </w:tr>
      <w:tr w:rsidR="000728BE" w:rsidRPr="00E922D8" w:rsidTr="000728BE">
        <w:tc>
          <w:tcPr>
            <w:tcW w:w="7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Второе блюдо (мясное, рыбное, блюдо из мяса птицы)</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100-120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120-150</w:t>
            </w:r>
          </w:p>
        </w:tc>
      </w:tr>
      <w:tr w:rsidR="000728BE" w:rsidRPr="00E922D8" w:rsidTr="000728BE">
        <w:tc>
          <w:tcPr>
            <w:tcW w:w="7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Гарнир</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180-230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200-250</w:t>
            </w:r>
          </w:p>
        </w:tc>
      </w:tr>
      <w:tr w:rsidR="000728BE" w:rsidRPr="00E922D8" w:rsidTr="000728BE">
        <w:tc>
          <w:tcPr>
            <w:tcW w:w="7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Третье блюдо (компот, кисель, чай) или напиток (кофейный, какао-напиток, напиток из шиповника), или сок</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180-200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180-200</w:t>
            </w:r>
          </w:p>
        </w:tc>
      </w:tr>
      <w:tr w:rsidR="000728BE" w:rsidRPr="00E922D8" w:rsidTr="000728BE">
        <w:tc>
          <w:tcPr>
            <w:tcW w:w="739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Фрукты</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250-300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300-350</w:t>
            </w:r>
          </w:p>
        </w:tc>
      </w:tr>
    </w:tbl>
    <w:p w:rsidR="000728BE" w:rsidRPr="00E922D8" w:rsidRDefault="000728BE" w:rsidP="00E922D8">
      <w:pPr>
        <w:shd w:val="clear" w:color="auto" w:fill="E9ECF1"/>
        <w:spacing w:after="0" w:line="0" w:lineRule="atLeast"/>
        <w:ind w:left="-1125"/>
        <w:textAlignment w:val="baseline"/>
        <w:outlineLvl w:val="3"/>
        <w:rPr>
          <w:rFonts w:ascii="Arial" w:eastAsia="Times New Roman" w:hAnsi="Arial" w:cs="Arial"/>
          <w:color w:val="242424"/>
          <w:spacing w:val="2"/>
          <w:sz w:val="16"/>
          <w:szCs w:val="16"/>
          <w:lang w:eastAsia="ru-RU"/>
        </w:rPr>
      </w:pPr>
      <w:r w:rsidRPr="00E922D8">
        <w:rPr>
          <w:rFonts w:ascii="Arial" w:eastAsia="Times New Roman" w:hAnsi="Arial" w:cs="Arial"/>
          <w:color w:val="242424"/>
          <w:spacing w:val="2"/>
          <w:sz w:val="16"/>
          <w:szCs w:val="16"/>
          <w:lang w:eastAsia="ru-RU"/>
        </w:rPr>
        <w:t>Таблица 3. Суммарные объемы блюд по приемам пищи (в граммах - не менее)</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Таблица 3</w:t>
      </w:r>
    </w:p>
    <w:tbl>
      <w:tblPr>
        <w:tblW w:w="0" w:type="auto"/>
        <w:tblCellMar>
          <w:left w:w="0" w:type="dxa"/>
          <w:right w:w="0" w:type="dxa"/>
        </w:tblCellMar>
        <w:tblLook w:val="04A0" w:firstRow="1" w:lastRow="0" w:firstColumn="1" w:lastColumn="0" w:noHBand="0" w:noVBand="1"/>
      </w:tblPr>
      <w:tblGrid>
        <w:gridCol w:w="2291"/>
        <w:gridCol w:w="2078"/>
        <w:gridCol w:w="2078"/>
        <w:gridCol w:w="2085"/>
        <w:gridCol w:w="2098"/>
      </w:tblGrid>
      <w:tr w:rsidR="000728BE" w:rsidRPr="00E922D8" w:rsidTr="000728BE">
        <w:trPr>
          <w:trHeight w:val="15"/>
        </w:trPr>
        <w:tc>
          <w:tcPr>
            <w:tcW w:w="2402"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21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21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21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21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Показатели</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от 1 до 3 лет</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от 3 до 7 лет</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от 7 до12 лет</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 лет и старше</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Завтрак</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350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550</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Второй завтрак</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Обед</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450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800</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Полдник</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350</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Ужин</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450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600</w:t>
            </w:r>
          </w:p>
        </w:tc>
      </w:tr>
      <w:tr w:rsidR="000728BE" w:rsidRPr="00E922D8" w:rsidTr="000728BE">
        <w:tc>
          <w:tcPr>
            <w:tcW w:w="240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Второй ужин</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r>
    </w:tbl>
    <w:p w:rsidR="000728BE"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4C4C4C"/>
          <w:spacing w:val="2"/>
          <w:sz w:val="16"/>
          <w:szCs w:val="16"/>
          <w:lang w:eastAsia="ru-RU"/>
        </w:rPr>
      </w:pPr>
      <w:r w:rsidRPr="00E922D8">
        <w:rPr>
          <w:rFonts w:ascii="Arial" w:eastAsia="Times New Roman" w:hAnsi="Arial" w:cs="Arial"/>
          <w:color w:val="4C4C4C"/>
          <w:spacing w:val="2"/>
          <w:sz w:val="16"/>
          <w:szCs w:val="16"/>
          <w:lang w:eastAsia="ru-RU"/>
        </w:rPr>
        <w:lastRenderedPageBreak/>
        <w:t>Приложение N 10. Потребность в пищевых веществах, энергии, витаминах и минеральных веществах (суточная)</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Приложение N 10</w:t>
      </w:r>
      <w:r w:rsidRPr="00E922D8">
        <w:rPr>
          <w:rFonts w:ascii="Arial" w:eastAsia="Times New Roman" w:hAnsi="Arial" w:cs="Arial"/>
          <w:color w:val="2D2D2D"/>
          <w:spacing w:val="2"/>
          <w:sz w:val="16"/>
          <w:szCs w:val="16"/>
          <w:lang w:eastAsia="ru-RU"/>
        </w:rPr>
        <w:br/>
        <w:t>к СанПиН 2.3/2.4.3590-20</w:t>
      </w:r>
    </w:p>
    <w:p w:rsidR="000728BE" w:rsidRPr="00E922D8" w:rsidRDefault="000728BE" w:rsidP="00E922D8">
      <w:pPr>
        <w:shd w:val="clear" w:color="auto" w:fill="E9ECF1"/>
        <w:spacing w:after="0" w:line="0" w:lineRule="atLeast"/>
        <w:ind w:left="-1125"/>
        <w:textAlignment w:val="baseline"/>
        <w:outlineLvl w:val="3"/>
        <w:rPr>
          <w:rFonts w:ascii="Arial" w:eastAsia="Times New Roman" w:hAnsi="Arial" w:cs="Arial"/>
          <w:color w:val="242424"/>
          <w:spacing w:val="2"/>
          <w:sz w:val="16"/>
          <w:szCs w:val="16"/>
          <w:lang w:eastAsia="ru-RU"/>
        </w:rPr>
      </w:pPr>
      <w:r w:rsidRPr="00E922D8">
        <w:rPr>
          <w:rFonts w:ascii="Arial" w:eastAsia="Times New Roman" w:hAnsi="Arial" w:cs="Arial"/>
          <w:color w:val="242424"/>
          <w:spacing w:val="2"/>
          <w:sz w:val="16"/>
          <w:szCs w:val="16"/>
          <w:lang w:eastAsia="ru-RU"/>
        </w:rPr>
        <w:t>Таблица 1</w:t>
      </w:r>
    </w:p>
    <w:p w:rsidR="000728BE" w:rsidRPr="00E922D8" w:rsidRDefault="000728BE" w:rsidP="00E922D8">
      <w:pPr>
        <w:shd w:val="clear" w:color="auto" w:fill="FFFFFF"/>
        <w:spacing w:after="0" w:line="0" w:lineRule="atLeast"/>
        <w:jc w:val="center"/>
        <w:textAlignment w:val="baseline"/>
        <w:rPr>
          <w:rFonts w:ascii="Arial" w:eastAsia="Times New Roman" w:hAnsi="Arial" w:cs="Arial"/>
          <w:color w:val="3C3C3C"/>
          <w:spacing w:val="2"/>
          <w:sz w:val="16"/>
          <w:szCs w:val="16"/>
          <w:lang w:eastAsia="ru-RU"/>
        </w:rPr>
      </w:pPr>
      <w:r w:rsidRPr="00E922D8">
        <w:rPr>
          <w:rFonts w:ascii="Arial" w:eastAsia="Times New Roman" w:hAnsi="Arial" w:cs="Arial"/>
          <w:color w:val="3C3C3C"/>
          <w:spacing w:val="2"/>
          <w:sz w:val="16"/>
          <w:szCs w:val="16"/>
          <w:lang w:eastAsia="ru-RU"/>
        </w:rPr>
        <w:t>Потребность в пищевых веществах, энергии, витаминах и минеральных веществах (суточная)</w:t>
      </w:r>
    </w:p>
    <w:tbl>
      <w:tblPr>
        <w:tblW w:w="0" w:type="auto"/>
        <w:tblCellMar>
          <w:left w:w="0" w:type="dxa"/>
          <w:right w:w="0" w:type="dxa"/>
        </w:tblCellMar>
        <w:tblLook w:val="04A0" w:firstRow="1" w:lastRow="0" w:firstColumn="1" w:lastColumn="0" w:noHBand="0" w:noVBand="1"/>
      </w:tblPr>
      <w:tblGrid>
        <w:gridCol w:w="3485"/>
        <w:gridCol w:w="1412"/>
        <w:gridCol w:w="1738"/>
        <w:gridCol w:w="1569"/>
        <w:gridCol w:w="2426"/>
      </w:tblGrid>
      <w:tr w:rsidR="000728BE" w:rsidRPr="00E922D8" w:rsidTr="000728BE">
        <w:trPr>
          <w:trHeight w:val="15"/>
        </w:trPr>
        <w:tc>
          <w:tcPr>
            <w:tcW w:w="3696"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84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587"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369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Показатели</w:t>
            </w:r>
          </w:p>
        </w:tc>
        <w:tc>
          <w:tcPr>
            <w:tcW w:w="7577" w:type="dxa"/>
            <w:gridSpan w:val="4"/>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Потребность в пищевых веществах</w:t>
            </w:r>
          </w:p>
        </w:tc>
      </w:tr>
      <w:tr w:rsidR="000728BE" w:rsidRPr="00E922D8" w:rsidTr="000728BE">
        <w:tc>
          <w:tcPr>
            <w:tcW w:w="369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1-3 лет</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3-7 лет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7-11 лет</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 лети старше</w:t>
            </w:r>
          </w:p>
        </w:tc>
      </w:tr>
      <w:tr w:rsidR="000728BE" w:rsidRPr="00E922D8"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белки (г/</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42</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54</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77</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90</w:t>
            </w:r>
          </w:p>
        </w:tc>
      </w:tr>
      <w:tr w:rsidR="000728BE" w:rsidRPr="00E922D8"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жиры (г/</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47</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79</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92</w:t>
            </w:r>
          </w:p>
        </w:tc>
      </w:tr>
      <w:tr w:rsidR="000728BE" w:rsidRPr="00E922D8"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углеводы (г/</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203</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261</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335</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383</w:t>
            </w:r>
          </w:p>
        </w:tc>
      </w:tr>
      <w:tr w:rsidR="000728BE" w:rsidRPr="00E922D8"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энергетическая ценность (ккал/</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1400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2350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2720</w:t>
            </w:r>
          </w:p>
        </w:tc>
      </w:tr>
      <w:tr w:rsidR="000728BE" w:rsidRPr="00E922D8"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витамин С (мг/</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45</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70</w:t>
            </w:r>
          </w:p>
        </w:tc>
      </w:tr>
      <w:tr w:rsidR="000728BE" w:rsidRPr="00E922D8"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витамин В1 (мг/</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0,8</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0,9</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1,4</w:t>
            </w:r>
          </w:p>
        </w:tc>
      </w:tr>
      <w:tr w:rsidR="000728BE" w:rsidRPr="00E922D8"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витамин В2 (мг/</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0,9</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1,4</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1,6</w:t>
            </w:r>
          </w:p>
        </w:tc>
      </w:tr>
      <w:tr w:rsidR="000728BE" w:rsidRPr="00E922D8"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витамин А (</w:t>
            </w:r>
            <w:proofErr w:type="spellStart"/>
            <w:r w:rsidRPr="00E922D8">
              <w:rPr>
                <w:rFonts w:ascii="Times New Roman" w:eastAsia="Times New Roman" w:hAnsi="Times New Roman" w:cs="Times New Roman"/>
                <w:color w:val="2D2D2D"/>
                <w:sz w:val="16"/>
                <w:szCs w:val="16"/>
                <w:lang w:eastAsia="ru-RU"/>
              </w:rPr>
              <w:t>рет</w:t>
            </w:r>
            <w:proofErr w:type="spellEnd"/>
            <w:r w:rsidRPr="00E922D8">
              <w:rPr>
                <w:rFonts w:ascii="Times New Roman" w:eastAsia="Times New Roman" w:hAnsi="Times New Roman" w:cs="Times New Roman"/>
                <w:color w:val="2D2D2D"/>
                <w:sz w:val="16"/>
                <w:szCs w:val="16"/>
                <w:lang w:eastAsia="ru-RU"/>
              </w:rPr>
              <w:t xml:space="preserve">. </w:t>
            </w:r>
            <w:proofErr w:type="spellStart"/>
            <w:r w:rsidRPr="00E922D8">
              <w:rPr>
                <w:rFonts w:ascii="Times New Roman" w:eastAsia="Times New Roman" w:hAnsi="Times New Roman" w:cs="Times New Roman"/>
                <w:color w:val="2D2D2D"/>
                <w:sz w:val="16"/>
                <w:szCs w:val="16"/>
                <w:lang w:eastAsia="ru-RU"/>
              </w:rPr>
              <w:t>экв</w:t>
            </w:r>
            <w:proofErr w:type="spellEnd"/>
            <w:r w:rsidRPr="00E922D8">
              <w:rPr>
                <w:rFonts w:ascii="Times New Roman" w:eastAsia="Times New Roman" w:hAnsi="Times New Roman" w:cs="Times New Roman"/>
                <w:color w:val="2D2D2D"/>
                <w:sz w:val="16"/>
                <w:szCs w:val="16"/>
                <w:lang w:eastAsia="ru-RU"/>
              </w:rPr>
              <w:t>/</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450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900</w:t>
            </w:r>
          </w:p>
        </w:tc>
      </w:tr>
      <w:tr w:rsidR="000728BE" w:rsidRPr="00E922D8"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витамин D (мкг/</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r>
      <w:tr w:rsidR="000728BE" w:rsidRPr="00E922D8"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кальций (мг/</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800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1200</w:t>
            </w:r>
          </w:p>
        </w:tc>
      </w:tr>
      <w:tr w:rsidR="000728BE" w:rsidRPr="00E922D8"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фосфор (мг/</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700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1200</w:t>
            </w:r>
          </w:p>
        </w:tc>
      </w:tr>
      <w:tr w:rsidR="000728BE" w:rsidRPr="00E922D8"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магний (мг/</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300</w:t>
            </w:r>
          </w:p>
        </w:tc>
      </w:tr>
      <w:tr w:rsidR="000728BE" w:rsidRPr="00E922D8"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железо (мг/</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w:t>
            </w:r>
          </w:p>
        </w:tc>
      </w:tr>
      <w:tr w:rsidR="000728BE" w:rsidRPr="00E922D8"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калий (мг/</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400</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600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1100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1200</w:t>
            </w:r>
          </w:p>
        </w:tc>
      </w:tr>
      <w:tr w:rsidR="000728BE" w:rsidRPr="00E922D8"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йод (мг/</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0,07</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0,1</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0,1</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0,1</w:t>
            </w:r>
          </w:p>
        </w:tc>
      </w:tr>
      <w:tr w:rsidR="000728BE" w:rsidRPr="00E922D8"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селен (мг/</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0,0015</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0,02</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0,03</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0,05</w:t>
            </w:r>
          </w:p>
        </w:tc>
      </w:tr>
      <w:tr w:rsidR="000728BE" w:rsidRPr="00E922D8" w:rsidTr="000728BE">
        <w:tc>
          <w:tcPr>
            <w:tcW w:w="369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фтор (мг/</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1,4</w:t>
            </w:r>
          </w:p>
        </w:tc>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c>
          <w:tcPr>
            <w:tcW w:w="258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w:t>
            </w:r>
          </w:p>
        </w:tc>
      </w:tr>
    </w:tbl>
    <w:p w:rsidR="000728BE" w:rsidRPr="00E922D8" w:rsidRDefault="000728BE" w:rsidP="00E922D8">
      <w:pPr>
        <w:shd w:val="clear" w:color="auto" w:fill="E9ECF1"/>
        <w:spacing w:after="0" w:line="0" w:lineRule="atLeast"/>
        <w:ind w:left="-1125"/>
        <w:textAlignment w:val="baseline"/>
        <w:outlineLvl w:val="3"/>
        <w:rPr>
          <w:rFonts w:ascii="Arial" w:eastAsia="Times New Roman" w:hAnsi="Arial" w:cs="Arial"/>
          <w:color w:val="242424"/>
          <w:spacing w:val="2"/>
          <w:sz w:val="16"/>
          <w:szCs w:val="16"/>
          <w:lang w:eastAsia="ru-RU"/>
        </w:rPr>
      </w:pPr>
      <w:r w:rsidRPr="00E922D8">
        <w:rPr>
          <w:rFonts w:ascii="Arial" w:eastAsia="Times New Roman" w:hAnsi="Arial" w:cs="Arial"/>
          <w:color w:val="242424"/>
          <w:spacing w:val="2"/>
          <w:sz w:val="16"/>
          <w:szCs w:val="16"/>
          <w:lang w:eastAsia="ru-RU"/>
        </w:rPr>
        <w:t>Таблица 2. Суточная потребность в пищевых веществах и энергии для обучающихся в образовательных организациях кадетского типа и организаций кадетской направленности</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Таблица 2</w:t>
      </w:r>
    </w:p>
    <w:tbl>
      <w:tblPr>
        <w:tblW w:w="0" w:type="auto"/>
        <w:tblCellMar>
          <w:left w:w="0" w:type="dxa"/>
          <w:right w:w="0" w:type="dxa"/>
        </w:tblCellMar>
        <w:tblLook w:val="04A0" w:firstRow="1" w:lastRow="0" w:firstColumn="1" w:lastColumn="0" w:noHBand="0" w:noVBand="1"/>
      </w:tblPr>
      <w:tblGrid>
        <w:gridCol w:w="1582"/>
        <w:gridCol w:w="2803"/>
        <w:gridCol w:w="2074"/>
        <w:gridCol w:w="2074"/>
        <w:gridCol w:w="2097"/>
      </w:tblGrid>
      <w:tr w:rsidR="000728BE" w:rsidRPr="00E922D8" w:rsidTr="000728BE">
        <w:trPr>
          <w:trHeight w:val="15"/>
        </w:trPr>
        <w:tc>
          <w:tcPr>
            <w:tcW w:w="1663"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957"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21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21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21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Возраст</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Энергетическая ценность (ккал/</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Белки (г/</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Жиры (г/</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Углеводы</w:t>
            </w:r>
            <w:r w:rsidRPr="00E922D8">
              <w:rPr>
                <w:rFonts w:ascii="Times New Roman" w:eastAsia="Times New Roman" w:hAnsi="Times New Roman" w:cs="Times New Roman"/>
                <w:color w:val="2D2D2D"/>
                <w:sz w:val="16"/>
                <w:szCs w:val="16"/>
                <w:lang w:eastAsia="ru-RU"/>
              </w:rPr>
              <w:br/>
              <w:t>(г/</w:t>
            </w:r>
            <w:proofErr w:type="spellStart"/>
            <w:r w:rsidRPr="00E922D8">
              <w:rPr>
                <w:rFonts w:ascii="Times New Roman" w:eastAsia="Times New Roman" w:hAnsi="Times New Roman" w:cs="Times New Roman"/>
                <w:color w:val="2D2D2D"/>
                <w:sz w:val="16"/>
                <w:szCs w:val="16"/>
                <w:lang w:eastAsia="ru-RU"/>
              </w:rPr>
              <w:t>сут</w:t>
            </w:r>
            <w:proofErr w:type="spellEnd"/>
            <w:r w:rsidRPr="00E922D8">
              <w:rPr>
                <w:rFonts w:ascii="Times New Roman" w:eastAsia="Times New Roman" w:hAnsi="Times New Roman" w:cs="Times New Roman"/>
                <w:color w:val="2D2D2D"/>
                <w:sz w:val="16"/>
                <w:szCs w:val="16"/>
                <w:lang w:eastAsia="ru-RU"/>
              </w:rPr>
              <w:t>)</w:t>
            </w:r>
          </w:p>
        </w:tc>
      </w:tr>
      <w:tr w:rsidR="000728BE" w:rsidRPr="00E922D8" w:rsidTr="000728BE">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b/>
                <w:bCs/>
                <w:color w:val="2D2D2D"/>
                <w:sz w:val="16"/>
                <w:szCs w:val="16"/>
                <w:lang w:eastAsia="ru-RU"/>
              </w:rPr>
              <w:t>5-8 класс</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до 3500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119-149</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134-143</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550-580</w:t>
            </w:r>
          </w:p>
        </w:tc>
      </w:tr>
      <w:tr w:rsidR="000728BE" w:rsidRPr="00E922D8" w:rsidTr="000728BE">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b/>
                <w:bCs/>
                <w:color w:val="2D2D2D"/>
                <w:sz w:val="16"/>
                <w:szCs w:val="16"/>
                <w:lang w:eastAsia="ru-RU"/>
              </w:rPr>
              <w:t>9-11 класс</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до 4000</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142-177</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157-168</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646-681</w:t>
            </w:r>
          </w:p>
        </w:tc>
      </w:tr>
    </w:tbl>
    <w:p w:rsidR="000728BE" w:rsidRPr="00E922D8" w:rsidRDefault="000728BE" w:rsidP="00E922D8">
      <w:pPr>
        <w:shd w:val="clear" w:color="auto" w:fill="E9ECF1"/>
        <w:spacing w:after="0" w:line="0" w:lineRule="atLeast"/>
        <w:ind w:left="-1125"/>
        <w:textAlignment w:val="baseline"/>
        <w:outlineLvl w:val="3"/>
        <w:rPr>
          <w:rFonts w:ascii="Arial" w:eastAsia="Times New Roman" w:hAnsi="Arial" w:cs="Arial"/>
          <w:color w:val="242424"/>
          <w:spacing w:val="2"/>
          <w:sz w:val="16"/>
          <w:szCs w:val="16"/>
          <w:lang w:eastAsia="ru-RU"/>
        </w:rPr>
      </w:pPr>
      <w:r w:rsidRPr="00E922D8">
        <w:rPr>
          <w:rFonts w:ascii="Arial" w:eastAsia="Times New Roman" w:hAnsi="Arial" w:cs="Arial"/>
          <w:color w:val="242424"/>
          <w:spacing w:val="2"/>
          <w:sz w:val="16"/>
          <w:szCs w:val="16"/>
          <w:lang w:eastAsia="ru-RU"/>
        </w:rPr>
        <w:t>Таблица 3. Распределение в процентном отношении потребления пищевых веществ и энергии по приемам пищи в зависимости от времени пребывания в организации</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Таблица 3</w:t>
      </w:r>
    </w:p>
    <w:tbl>
      <w:tblPr>
        <w:tblW w:w="0" w:type="auto"/>
        <w:tblCellMar>
          <w:left w:w="0" w:type="dxa"/>
          <w:right w:w="0" w:type="dxa"/>
        </w:tblCellMar>
        <w:tblLook w:val="04A0" w:firstRow="1" w:lastRow="0" w:firstColumn="1" w:lastColumn="0" w:noHBand="0" w:noVBand="1"/>
      </w:tblPr>
      <w:tblGrid>
        <w:gridCol w:w="4716"/>
        <w:gridCol w:w="2101"/>
        <w:gridCol w:w="3813"/>
      </w:tblGrid>
      <w:tr w:rsidR="000728BE" w:rsidRPr="00E922D8" w:rsidTr="000728BE">
        <w:trPr>
          <w:trHeight w:val="15"/>
        </w:trPr>
        <w:tc>
          <w:tcPr>
            <w:tcW w:w="4990"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21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066"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Тип организации</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Прием пищи</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Доля суточной потребности в пищевых веществах и энергии</w:t>
            </w:r>
          </w:p>
        </w:tc>
      </w:tr>
      <w:tr w:rsidR="000728BE" w:rsidRPr="00E922D8" w:rsidTr="000728BE">
        <w:tc>
          <w:tcPr>
            <w:tcW w:w="499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Дошкольные организации, организации</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завтрак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r>
      <w:tr w:rsidR="000728BE" w:rsidRPr="00E922D8" w:rsidTr="000728BE">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по уходу и присмотру,</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второй завтрак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w:t>
            </w:r>
          </w:p>
        </w:tc>
      </w:tr>
      <w:tr w:rsidR="000728BE" w:rsidRPr="00E922D8" w:rsidTr="000728BE">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организации отдыха (труда и отдыха) с</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обед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35%</w:t>
            </w:r>
          </w:p>
        </w:tc>
      </w:tr>
      <w:tr w:rsidR="000728BE" w:rsidRPr="00E922D8" w:rsidTr="000728BE">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дневным пребыванием детей</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полдник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r>
      <w:tr w:rsidR="000728BE" w:rsidRPr="00E922D8" w:rsidTr="000728BE">
        <w:tc>
          <w:tcPr>
            <w:tcW w:w="499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ужин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25%</w:t>
            </w:r>
          </w:p>
        </w:tc>
      </w:tr>
      <w:tr w:rsidR="000728BE" w:rsidRPr="00E922D8" w:rsidTr="000728BE">
        <w:tc>
          <w:tcPr>
            <w:tcW w:w="499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Общеобразовательные организации и</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завтрак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20-25%</w:t>
            </w:r>
          </w:p>
        </w:tc>
      </w:tr>
      <w:tr w:rsidR="000728BE" w:rsidRPr="00E922D8" w:rsidTr="000728BE">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организации профессионального</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обед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30-35%</w:t>
            </w:r>
          </w:p>
        </w:tc>
      </w:tr>
      <w:tr w:rsidR="000728BE" w:rsidRPr="00E922D8" w:rsidTr="000728BE">
        <w:tc>
          <w:tcPr>
            <w:tcW w:w="499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образования с односменным режимом работы (первая смена)</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полдник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10%-15%</w:t>
            </w:r>
          </w:p>
        </w:tc>
      </w:tr>
      <w:tr w:rsidR="000728BE" w:rsidRPr="00E922D8" w:rsidTr="000728BE">
        <w:tc>
          <w:tcPr>
            <w:tcW w:w="499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Общеобразовательные организации и</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обед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30-35%</w:t>
            </w:r>
          </w:p>
        </w:tc>
      </w:tr>
      <w:tr w:rsidR="000728BE" w:rsidRPr="00E922D8" w:rsidTr="000728BE">
        <w:tc>
          <w:tcPr>
            <w:tcW w:w="499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организации профессионального образования с двусменным режимом работы (вторая смена)</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полдник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10-15%</w:t>
            </w:r>
          </w:p>
        </w:tc>
      </w:tr>
      <w:tr w:rsidR="000728BE" w:rsidRPr="00E922D8" w:rsidTr="000728BE">
        <w:tc>
          <w:tcPr>
            <w:tcW w:w="499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Организации с круглосуточным</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завтрак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r>
      <w:tr w:rsidR="000728BE" w:rsidRPr="00E922D8" w:rsidTr="000728BE">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пребыванием детей</w:t>
            </w: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второй завтрак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w:t>
            </w:r>
          </w:p>
        </w:tc>
      </w:tr>
      <w:tr w:rsidR="000728BE" w:rsidRPr="00E922D8" w:rsidTr="000728BE">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обед</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35%</w:t>
            </w:r>
          </w:p>
        </w:tc>
      </w:tr>
      <w:tr w:rsidR="000728BE" w:rsidRPr="00E922D8" w:rsidTr="000728BE">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полдник</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w:t>
            </w:r>
          </w:p>
        </w:tc>
      </w:tr>
      <w:tr w:rsidR="000728BE" w:rsidRPr="00E922D8" w:rsidTr="000728BE">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ужин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r>
      <w:tr w:rsidR="000728BE" w:rsidRPr="00E922D8" w:rsidTr="000728BE">
        <w:tc>
          <w:tcPr>
            <w:tcW w:w="499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21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второй ужин</w:t>
            </w:r>
          </w:p>
        </w:tc>
        <w:tc>
          <w:tcPr>
            <w:tcW w:w="406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5%</w:t>
            </w:r>
          </w:p>
        </w:tc>
      </w:tr>
    </w:tbl>
    <w:p w:rsidR="000728BE" w:rsidRPr="00E922D8" w:rsidRDefault="000728BE" w:rsidP="00E922D8">
      <w:pPr>
        <w:shd w:val="clear" w:color="auto" w:fill="E9ECF1"/>
        <w:spacing w:after="0" w:line="0" w:lineRule="atLeast"/>
        <w:ind w:left="-1125"/>
        <w:textAlignment w:val="baseline"/>
        <w:outlineLvl w:val="3"/>
        <w:rPr>
          <w:rFonts w:ascii="Arial" w:eastAsia="Times New Roman" w:hAnsi="Arial" w:cs="Arial"/>
          <w:color w:val="242424"/>
          <w:spacing w:val="2"/>
          <w:sz w:val="16"/>
          <w:szCs w:val="16"/>
          <w:lang w:eastAsia="ru-RU"/>
        </w:rPr>
      </w:pPr>
      <w:r w:rsidRPr="00E922D8">
        <w:rPr>
          <w:rFonts w:ascii="Arial" w:eastAsia="Times New Roman" w:hAnsi="Arial" w:cs="Arial"/>
          <w:color w:val="242424"/>
          <w:spacing w:val="2"/>
          <w:sz w:val="16"/>
          <w:szCs w:val="16"/>
          <w:lang w:eastAsia="ru-RU"/>
        </w:rPr>
        <w:t>Таблица 4. Режим питания в зависимости от длительности пребывания детей в дошкольной организации</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Таблица 4</w:t>
      </w:r>
    </w:p>
    <w:tbl>
      <w:tblPr>
        <w:tblW w:w="0" w:type="auto"/>
        <w:tblCellMar>
          <w:left w:w="0" w:type="dxa"/>
          <w:right w:w="0" w:type="dxa"/>
        </w:tblCellMar>
        <w:tblLook w:val="04A0" w:firstRow="1" w:lastRow="0" w:firstColumn="1" w:lastColumn="0" w:noHBand="0" w:noVBand="1"/>
      </w:tblPr>
      <w:tblGrid>
        <w:gridCol w:w="1762"/>
        <w:gridCol w:w="2955"/>
        <w:gridCol w:w="2955"/>
        <w:gridCol w:w="2958"/>
      </w:tblGrid>
      <w:tr w:rsidR="000728BE" w:rsidRPr="00E922D8" w:rsidTr="000728BE">
        <w:trPr>
          <w:trHeight w:val="15"/>
        </w:trPr>
        <w:tc>
          <w:tcPr>
            <w:tcW w:w="184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3142"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3142"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3142"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184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lastRenderedPageBreak/>
              <w:t>Время приема</w:t>
            </w:r>
          </w:p>
        </w:tc>
        <w:tc>
          <w:tcPr>
            <w:tcW w:w="9425" w:type="dxa"/>
            <w:gridSpan w:val="3"/>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Приемы пищи в зависимости от длительности пребывания детей в дошкольной организации</w:t>
            </w:r>
          </w:p>
        </w:tc>
      </w:tr>
      <w:tr w:rsidR="000728BE" w:rsidRPr="00E922D8" w:rsidTr="000728BE">
        <w:tc>
          <w:tcPr>
            <w:tcW w:w="184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пищи</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8-10 часов</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11-12 часов</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24 часа</w:t>
            </w:r>
          </w:p>
        </w:tc>
      </w:tr>
      <w:tr w:rsidR="000728BE" w:rsidRPr="00E922D8" w:rsidTr="000728BE">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8.30-9.00</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завтрак</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завтрак</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Завтрак</w:t>
            </w:r>
          </w:p>
        </w:tc>
      </w:tr>
      <w:tr w:rsidR="000728BE" w:rsidRPr="00E922D8" w:rsidTr="000728BE">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10.30-11.00</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второй завтрак</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второй завтрак</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второй завтрак</w:t>
            </w:r>
          </w:p>
        </w:tc>
      </w:tr>
      <w:tr w:rsidR="000728BE" w:rsidRPr="00E922D8" w:rsidTr="000728BE">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12.00-13.00</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Обед</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Обед</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Обед</w:t>
            </w:r>
          </w:p>
        </w:tc>
      </w:tr>
      <w:tr w:rsidR="000728BE" w:rsidRPr="00E922D8" w:rsidTr="000728BE">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15.30</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полдник</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полдник</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Полдник</w:t>
            </w:r>
          </w:p>
        </w:tc>
      </w:tr>
      <w:tr w:rsidR="000728BE" w:rsidRPr="00E922D8" w:rsidTr="000728BE">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18.30</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ужин</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Ужин</w:t>
            </w:r>
          </w:p>
        </w:tc>
      </w:tr>
      <w:tr w:rsidR="000728BE" w:rsidRPr="00E922D8" w:rsidTr="000728BE">
        <w:tc>
          <w:tcPr>
            <w:tcW w:w="184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21.00</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3142"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второй ужин</w:t>
            </w:r>
          </w:p>
        </w:tc>
      </w:tr>
    </w:tbl>
    <w:p w:rsidR="000728BE"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4C4C4C"/>
          <w:spacing w:val="2"/>
          <w:sz w:val="16"/>
          <w:szCs w:val="16"/>
          <w:lang w:eastAsia="ru-RU"/>
        </w:rPr>
      </w:pPr>
      <w:r w:rsidRPr="00E922D8">
        <w:rPr>
          <w:rFonts w:ascii="Arial" w:eastAsia="Times New Roman" w:hAnsi="Arial" w:cs="Arial"/>
          <w:color w:val="4C4C4C"/>
          <w:spacing w:val="2"/>
          <w:sz w:val="16"/>
          <w:szCs w:val="16"/>
          <w:lang w:eastAsia="ru-RU"/>
        </w:rPr>
        <w:t>Приложение N 11. Таблица замены пищевой продукции в граммах (нетто) с учетом их пищевой ценности</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Приложение N 11</w:t>
      </w:r>
      <w:r w:rsidRPr="00E922D8">
        <w:rPr>
          <w:rFonts w:ascii="Arial" w:eastAsia="Times New Roman" w:hAnsi="Arial" w:cs="Arial"/>
          <w:color w:val="2D2D2D"/>
          <w:spacing w:val="2"/>
          <w:sz w:val="16"/>
          <w:szCs w:val="16"/>
          <w:lang w:eastAsia="ru-RU"/>
        </w:rPr>
        <w:br/>
        <w:t>к СанПиН 2.3/2.4.3590-20</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br/>
      </w:r>
    </w:p>
    <w:tbl>
      <w:tblPr>
        <w:tblW w:w="0" w:type="auto"/>
        <w:tblCellMar>
          <w:left w:w="0" w:type="dxa"/>
          <w:right w:w="0" w:type="dxa"/>
        </w:tblCellMar>
        <w:tblLook w:val="04A0" w:firstRow="1" w:lastRow="0" w:firstColumn="1" w:lastColumn="0" w:noHBand="0" w:noVBand="1"/>
      </w:tblPr>
      <w:tblGrid>
        <w:gridCol w:w="3119"/>
        <w:gridCol w:w="1246"/>
        <w:gridCol w:w="4683"/>
        <w:gridCol w:w="1582"/>
      </w:tblGrid>
      <w:tr w:rsidR="000728BE" w:rsidRPr="00E922D8" w:rsidTr="000728BE">
        <w:trPr>
          <w:trHeight w:val="15"/>
        </w:trPr>
        <w:tc>
          <w:tcPr>
            <w:tcW w:w="3326"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663"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Вид пищевой продукции</w:t>
            </w:r>
          </w:p>
        </w:tc>
        <w:tc>
          <w:tcPr>
            <w:tcW w:w="129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Масса, г</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Вид пищевой продукции - заменитель</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Масса, г</w:t>
            </w:r>
          </w:p>
        </w:tc>
      </w:tr>
      <w:tr w:rsidR="000728BE" w:rsidRPr="00E922D8"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Говядина</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Мясо кролика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96</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Печень говяжья</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116</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Мясо птицы</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97</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Рыба (треска)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125</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Творог с массовой долей жира 9%</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120</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Баранина II кат.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97</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Конина I кат.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104</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Мясо лося (мясо с ферм)</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95</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Оленина (мясо с ферм)</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104</w:t>
            </w:r>
          </w:p>
        </w:tc>
      </w:tr>
      <w:tr w:rsidR="000728BE" w:rsidRPr="00E922D8"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Консервы мясные</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120</w:t>
            </w:r>
          </w:p>
        </w:tc>
      </w:tr>
      <w:tr w:rsidR="000728BE" w:rsidRPr="00E922D8"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Молоко питьевое с массовой долей жира</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Молоко питьевое с массовой долей жира 2,5%</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3,2%</w:t>
            </w: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Молоко сгущенное (цельное и с сахаром)</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Сгущено-вареное молоко</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Творог с массовой долей жира 9%</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17</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Мясо (говядина I кат.)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14</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Мясо (говядина II кат.)</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17</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Рыба (треска)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17,5</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Сыр</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12,5</w:t>
            </w:r>
          </w:p>
        </w:tc>
      </w:tr>
      <w:tr w:rsidR="000728BE" w:rsidRPr="00E922D8"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Яйцо куриное</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22</w:t>
            </w:r>
          </w:p>
        </w:tc>
      </w:tr>
      <w:tr w:rsidR="000728BE" w:rsidRPr="00E922D8"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Творог с массовой долей</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Мясо говядина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83</w:t>
            </w:r>
          </w:p>
        </w:tc>
      </w:tr>
      <w:tr w:rsidR="000728BE" w:rsidRPr="00E922D8"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жира 9%</w:t>
            </w: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Рыба (треска)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105</w:t>
            </w:r>
          </w:p>
        </w:tc>
      </w:tr>
      <w:tr w:rsidR="000728BE" w:rsidRPr="00E922D8"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Яйцо куриное (1 шт.)</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41</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Творог с массовой долей жира 9%</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31</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Мясо (говядина)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26</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Рыба (треска)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Молоко цельное</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186</w:t>
            </w:r>
          </w:p>
        </w:tc>
      </w:tr>
      <w:tr w:rsidR="000728BE" w:rsidRPr="00E922D8"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Сыр</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w:t>
            </w:r>
          </w:p>
        </w:tc>
      </w:tr>
      <w:tr w:rsidR="000728BE" w:rsidRPr="00E922D8"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Рыба (треска)</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Мясо (говядина)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87</w:t>
            </w:r>
          </w:p>
        </w:tc>
      </w:tr>
      <w:tr w:rsidR="000728BE" w:rsidRPr="00E922D8"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Творог с массовой долей жира 9%</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105</w:t>
            </w:r>
          </w:p>
        </w:tc>
      </w:tr>
      <w:tr w:rsidR="000728BE" w:rsidRPr="00E922D8"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Картофель</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Капуста белокочанная</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111</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Капуста цветная</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80</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Морковь</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154</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Свекла</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118</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Бобы (фасоль), в том числе консервированные</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33</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Горошек зеленый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40</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Горошек зеленый консервированный</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64</w:t>
            </w:r>
          </w:p>
        </w:tc>
      </w:tr>
      <w:tr w:rsidR="000728BE" w:rsidRPr="00E922D8"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Кабачки</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300</w:t>
            </w:r>
          </w:p>
        </w:tc>
      </w:tr>
      <w:tr w:rsidR="000728BE" w:rsidRPr="00E922D8"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Фрукты свежие</w:t>
            </w:r>
          </w:p>
        </w:tc>
        <w:tc>
          <w:tcPr>
            <w:tcW w:w="1294"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100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Фрукты консервированные</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200</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Соки фруктовые</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133</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Соки фруктово-ягодные</w:t>
            </w:r>
          </w:p>
        </w:tc>
        <w:tc>
          <w:tcPr>
            <w:tcW w:w="166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133</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Сухофрукты:</w:t>
            </w:r>
          </w:p>
        </w:tc>
        <w:tc>
          <w:tcPr>
            <w:tcW w:w="166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Яблоки</w:t>
            </w:r>
          </w:p>
        </w:tc>
        <w:tc>
          <w:tcPr>
            <w:tcW w:w="1663"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12</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Чернослив</w:t>
            </w:r>
          </w:p>
        </w:tc>
        <w:tc>
          <w:tcPr>
            <w:tcW w:w="1663"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17</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Курага</w:t>
            </w:r>
          </w:p>
        </w:tc>
        <w:tc>
          <w:tcPr>
            <w:tcW w:w="1663"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w:t>
            </w:r>
          </w:p>
        </w:tc>
      </w:tr>
      <w:tr w:rsidR="000728BE" w:rsidRPr="00E922D8"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294"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Изюм</w:t>
            </w:r>
          </w:p>
        </w:tc>
        <w:tc>
          <w:tcPr>
            <w:tcW w:w="166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22</w:t>
            </w:r>
          </w:p>
        </w:tc>
      </w:tr>
    </w:tbl>
    <w:p w:rsidR="000728BE"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4C4C4C"/>
          <w:spacing w:val="2"/>
          <w:sz w:val="16"/>
          <w:szCs w:val="16"/>
          <w:lang w:eastAsia="ru-RU"/>
        </w:rPr>
      </w:pPr>
      <w:r w:rsidRPr="00E922D8">
        <w:rPr>
          <w:rFonts w:ascii="Arial" w:eastAsia="Times New Roman" w:hAnsi="Arial" w:cs="Arial"/>
          <w:color w:val="4C4C4C"/>
          <w:spacing w:val="2"/>
          <w:sz w:val="16"/>
          <w:szCs w:val="16"/>
          <w:lang w:eastAsia="ru-RU"/>
        </w:rPr>
        <w:t>Приложение N 12. Количество приемов пищи в зависимости от режима функционирования организации и режима обучения</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Приложение N 12</w:t>
      </w:r>
      <w:r w:rsidRPr="00E922D8">
        <w:rPr>
          <w:rFonts w:ascii="Arial" w:eastAsia="Times New Roman" w:hAnsi="Arial" w:cs="Arial"/>
          <w:color w:val="2D2D2D"/>
          <w:spacing w:val="2"/>
          <w:sz w:val="16"/>
          <w:szCs w:val="16"/>
          <w:lang w:eastAsia="ru-RU"/>
        </w:rPr>
        <w:br/>
        <w:t>к СанПиН 2.3/2.4.3590-20</w:t>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br/>
      </w:r>
    </w:p>
    <w:tbl>
      <w:tblPr>
        <w:tblW w:w="0" w:type="auto"/>
        <w:tblCellMar>
          <w:left w:w="0" w:type="dxa"/>
          <w:right w:w="0" w:type="dxa"/>
        </w:tblCellMar>
        <w:tblLook w:val="04A0" w:firstRow="1" w:lastRow="0" w:firstColumn="1" w:lastColumn="0" w:noHBand="0" w:noVBand="1"/>
      </w:tblPr>
      <w:tblGrid>
        <w:gridCol w:w="3177"/>
        <w:gridCol w:w="2832"/>
        <w:gridCol w:w="4621"/>
      </w:tblGrid>
      <w:tr w:rsidR="000728BE" w:rsidRPr="00E922D8" w:rsidTr="000728BE">
        <w:trPr>
          <w:trHeight w:val="15"/>
        </w:trPr>
        <w:tc>
          <w:tcPr>
            <w:tcW w:w="3326"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957"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4990"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Вид организации</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Продолжительность, либо время нахождения ребенка в организации</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Количество обязательных приемов пищи</w:t>
            </w:r>
          </w:p>
        </w:tc>
      </w:tr>
      <w:tr w:rsidR="000728BE" w:rsidRPr="00E922D8"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Дошкольные организации, организации по уходу и присмотру</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до 5 часов</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 приема пищи (приемы пищи определяются фактическим временем нахождения в организации)</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8-10 часов</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завтрак, второй завтрак, обед и полдник</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11-12 часов</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завтрак, второй завтрак, обед, полдник и ужин</w:t>
            </w:r>
          </w:p>
        </w:tc>
      </w:tr>
      <w:tr w:rsidR="000728BE" w:rsidRPr="00E922D8"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круглосуточно</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завтрак, второй завтрак, обед, полдник, ужин, второй ужин</w:t>
            </w:r>
          </w:p>
        </w:tc>
      </w:tr>
      <w:tr w:rsidR="000728BE" w:rsidRPr="00E922D8"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Общеобразовательные</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до 6 часов</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один прием пищи - завтрак или обед</w:t>
            </w:r>
          </w:p>
        </w:tc>
      </w:tr>
      <w:tr w:rsidR="000728BE" w:rsidRPr="00E922D8" w:rsidTr="000728BE">
        <w:tc>
          <w:tcPr>
            <w:tcW w:w="3326" w:type="dxa"/>
            <w:tcBorders>
              <w:top w:val="nil"/>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организации, организации начального и среднего профессионального образования</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более 6 часов</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не менее двух приемов пищи (приемы пищи определяются временем нахождения в организации) либо завтрак и обед (для детей, обучающихся в первую смену), либо обед и полдник (для детей, обучающихся во вторую смену)</w:t>
            </w:r>
          </w:p>
        </w:tc>
      </w:tr>
      <w:tr w:rsidR="000728BE" w:rsidRPr="00E922D8"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круглосуточно</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завтрак, обед, полдник, ужин, второй ужин</w:t>
            </w:r>
          </w:p>
        </w:tc>
      </w:tr>
      <w:tr w:rsidR="000728BE" w:rsidRPr="00E922D8"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Группы продленного дня</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до 14.00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дополнительно к завтраку обед</w:t>
            </w:r>
          </w:p>
        </w:tc>
      </w:tr>
      <w:tr w:rsidR="000728BE" w:rsidRPr="00E922D8"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 общеобразовательной организации</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до 17.00-18.00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дополнительно обед и полдник</w:t>
            </w:r>
          </w:p>
        </w:tc>
      </w:tr>
      <w:tr w:rsidR="000728BE" w:rsidRPr="00E922D8" w:rsidTr="000728BE">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Общеобразовательные организации (обучающиеся на подвозе)</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более 6 часов с учетом времени нахождения в пути следования автобуса</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дополнительно к завтраку обед</w:t>
            </w:r>
          </w:p>
        </w:tc>
      </w:tr>
      <w:tr w:rsidR="000728BE" w:rsidRPr="00E922D8" w:rsidTr="000728BE">
        <w:tc>
          <w:tcPr>
            <w:tcW w:w="3326"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Организация с дневным</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8.30-14.30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завтрак и обед</w:t>
            </w:r>
          </w:p>
        </w:tc>
      </w:tr>
      <w:tr w:rsidR="000728BE" w:rsidRPr="00E922D8" w:rsidTr="000728BE">
        <w:tc>
          <w:tcPr>
            <w:tcW w:w="3326"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пребыванием в период каникул</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8.30-18.00</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завтрак, обед и полдник</w:t>
            </w:r>
          </w:p>
        </w:tc>
      </w:tr>
      <w:tr w:rsidR="000728BE" w:rsidRPr="00E922D8" w:rsidTr="000728BE">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Стационарные загородные организации отдыха и оздоровления детей, организации санаторного типа, детские санатории</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круглосуточно</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завтрак (возможен второй завтрак), обед, полдник, ужин, второй ужин</w:t>
            </w:r>
          </w:p>
        </w:tc>
      </w:tr>
      <w:tr w:rsidR="000728BE" w:rsidRPr="00E922D8" w:rsidTr="000728BE">
        <w:tc>
          <w:tcPr>
            <w:tcW w:w="3326"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Лагеря палаточного типа</w:t>
            </w:r>
          </w:p>
        </w:tc>
        <w:tc>
          <w:tcPr>
            <w:tcW w:w="2957"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круглосуточно</w:t>
            </w:r>
          </w:p>
        </w:tc>
        <w:tc>
          <w:tcPr>
            <w:tcW w:w="4990"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завтрак, обед, полдник, ужин</w:t>
            </w:r>
          </w:p>
        </w:tc>
      </w:tr>
    </w:tbl>
    <w:p w:rsidR="000728BE" w:rsidRPr="00E922D8" w:rsidRDefault="000728BE" w:rsidP="00E922D8">
      <w:pPr>
        <w:shd w:val="clear" w:color="auto" w:fill="FFFFFF"/>
        <w:spacing w:after="0" w:line="0" w:lineRule="atLeast"/>
        <w:jc w:val="center"/>
        <w:textAlignment w:val="baseline"/>
        <w:outlineLvl w:val="2"/>
        <w:rPr>
          <w:rFonts w:ascii="Arial" w:eastAsia="Times New Roman" w:hAnsi="Arial" w:cs="Arial"/>
          <w:color w:val="4C4C4C"/>
          <w:spacing w:val="2"/>
          <w:sz w:val="16"/>
          <w:szCs w:val="16"/>
          <w:lang w:eastAsia="ru-RU"/>
        </w:rPr>
      </w:pPr>
      <w:r w:rsidRPr="00E922D8">
        <w:rPr>
          <w:rFonts w:ascii="Arial" w:eastAsia="Times New Roman" w:hAnsi="Arial" w:cs="Arial"/>
          <w:color w:val="4C4C4C"/>
          <w:spacing w:val="2"/>
          <w:sz w:val="16"/>
          <w:szCs w:val="16"/>
          <w:lang w:eastAsia="ru-RU"/>
        </w:rPr>
        <w:t>Приложение N 13. Ведомость контроля за рационом питания</w:t>
      </w:r>
    </w:p>
    <w:p w:rsidR="000728BE" w:rsidRPr="00E922D8" w:rsidRDefault="000728BE" w:rsidP="00E922D8">
      <w:pPr>
        <w:shd w:val="clear" w:color="auto" w:fill="FFFFFF"/>
        <w:spacing w:after="0" w:line="0" w:lineRule="atLeast"/>
        <w:jc w:val="righ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Приложение N 13</w:t>
      </w:r>
      <w:r w:rsidRPr="00E922D8">
        <w:rPr>
          <w:rFonts w:ascii="Arial" w:eastAsia="Times New Roman" w:hAnsi="Arial" w:cs="Arial"/>
          <w:color w:val="2D2D2D"/>
          <w:spacing w:val="2"/>
          <w:sz w:val="16"/>
          <w:szCs w:val="16"/>
          <w:lang w:eastAsia="ru-RU"/>
        </w:rPr>
        <w:br/>
        <w:t>к СанПиН 2.3/2.4.3590-20</w:t>
      </w:r>
    </w:p>
    <w:p w:rsidR="000728BE" w:rsidRPr="00E922D8" w:rsidRDefault="000728BE" w:rsidP="00E922D8">
      <w:pPr>
        <w:shd w:val="clear" w:color="auto" w:fill="FFFFFF"/>
        <w:spacing w:after="0" w:line="0" w:lineRule="atLeast"/>
        <w:jc w:val="center"/>
        <w:textAlignment w:val="baseline"/>
        <w:rPr>
          <w:rFonts w:ascii="Arial" w:eastAsia="Times New Roman" w:hAnsi="Arial" w:cs="Arial"/>
          <w:color w:val="3C3C3C"/>
          <w:spacing w:val="2"/>
          <w:sz w:val="16"/>
          <w:szCs w:val="16"/>
          <w:lang w:eastAsia="ru-RU"/>
        </w:rPr>
      </w:pPr>
      <w:r w:rsidRPr="00E922D8">
        <w:rPr>
          <w:rFonts w:ascii="Arial" w:eastAsia="Times New Roman" w:hAnsi="Arial" w:cs="Arial"/>
          <w:color w:val="3C3C3C"/>
          <w:spacing w:val="2"/>
          <w:sz w:val="16"/>
          <w:szCs w:val="16"/>
          <w:lang w:eastAsia="ru-RU"/>
        </w:rPr>
        <w:t>Ведомость контроля за рационом питания с __________ по ___________</w:t>
      </w:r>
    </w:p>
    <w:p w:rsidR="000728BE" w:rsidRPr="00E922D8" w:rsidRDefault="000728BE" w:rsidP="00E922D8">
      <w:pPr>
        <w:shd w:val="clear" w:color="auto" w:fill="FFFFFF"/>
        <w:spacing w:after="0" w:line="0" w:lineRule="atLeast"/>
        <w:jc w:val="center"/>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br/>
      </w:r>
      <w:r w:rsidRPr="00E922D8">
        <w:rPr>
          <w:rFonts w:ascii="Arial" w:eastAsia="Times New Roman" w:hAnsi="Arial" w:cs="Arial"/>
          <w:color w:val="2D2D2D"/>
          <w:spacing w:val="2"/>
          <w:sz w:val="16"/>
          <w:szCs w:val="16"/>
          <w:lang w:eastAsia="ru-RU"/>
        </w:rPr>
        <w:br/>
      </w:r>
      <w:r w:rsidRPr="00E922D8">
        <w:rPr>
          <w:rFonts w:ascii="Arial" w:eastAsia="Times New Roman" w:hAnsi="Arial" w:cs="Arial"/>
          <w:b/>
          <w:bCs/>
          <w:color w:val="2D2D2D"/>
          <w:spacing w:val="2"/>
          <w:sz w:val="16"/>
          <w:szCs w:val="16"/>
          <w:lang w:eastAsia="ru-RU"/>
        </w:rPr>
        <w:t>Режим питания:</w:t>
      </w:r>
      <w:r w:rsidRPr="00E922D8">
        <w:rPr>
          <w:rFonts w:ascii="Arial" w:eastAsia="Times New Roman" w:hAnsi="Arial" w:cs="Arial"/>
          <w:color w:val="2D2D2D"/>
          <w:spacing w:val="2"/>
          <w:sz w:val="16"/>
          <w:szCs w:val="16"/>
          <w:lang w:eastAsia="ru-RU"/>
        </w:rPr>
        <w:t> двухразовое (пример)</w:t>
      </w:r>
    </w:p>
    <w:p w:rsidR="000728BE" w:rsidRPr="00E922D8" w:rsidRDefault="000728BE" w:rsidP="00E922D8">
      <w:pPr>
        <w:shd w:val="clear" w:color="auto" w:fill="FFFFFF"/>
        <w:spacing w:after="0" w:line="0" w:lineRule="atLeast"/>
        <w:jc w:val="center"/>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br/>
      </w:r>
      <w:r w:rsidRPr="00E922D8">
        <w:rPr>
          <w:rFonts w:ascii="Arial" w:eastAsia="Times New Roman" w:hAnsi="Arial" w:cs="Arial"/>
          <w:b/>
          <w:bCs/>
          <w:color w:val="2D2D2D"/>
          <w:spacing w:val="2"/>
          <w:sz w:val="16"/>
          <w:szCs w:val="16"/>
          <w:lang w:eastAsia="ru-RU"/>
        </w:rPr>
        <w:t>Возрастная категория:</w:t>
      </w:r>
      <w:r w:rsidRPr="00E922D8">
        <w:rPr>
          <w:rFonts w:ascii="Arial" w:eastAsia="Times New Roman" w:hAnsi="Arial" w:cs="Arial"/>
          <w:color w:val="2D2D2D"/>
          <w:spacing w:val="2"/>
          <w:sz w:val="16"/>
          <w:szCs w:val="16"/>
          <w:lang w:eastAsia="ru-RU"/>
        </w:rPr>
        <w:t> 12 лет и старше (пример)</w:t>
      </w:r>
    </w:p>
    <w:tbl>
      <w:tblPr>
        <w:tblW w:w="0" w:type="auto"/>
        <w:tblCellMar>
          <w:left w:w="0" w:type="dxa"/>
          <w:right w:w="0" w:type="dxa"/>
        </w:tblCellMar>
        <w:tblLook w:val="04A0" w:firstRow="1" w:lastRow="0" w:firstColumn="1" w:lastColumn="0" w:noHBand="0" w:noVBand="1"/>
      </w:tblPr>
      <w:tblGrid>
        <w:gridCol w:w="701"/>
        <w:gridCol w:w="1911"/>
        <w:gridCol w:w="1406"/>
        <w:gridCol w:w="835"/>
        <w:gridCol w:w="835"/>
        <w:gridCol w:w="835"/>
        <w:gridCol w:w="532"/>
        <w:gridCol w:w="835"/>
        <w:gridCol w:w="1377"/>
        <w:gridCol w:w="1363"/>
      </w:tblGrid>
      <w:tr w:rsidR="000728BE" w:rsidRPr="00E922D8" w:rsidTr="000728BE">
        <w:trPr>
          <w:trHeight w:val="15"/>
        </w:trPr>
        <w:tc>
          <w:tcPr>
            <w:tcW w:w="739"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033"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55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739"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п/п</w:t>
            </w:r>
          </w:p>
        </w:tc>
        <w:tc>
          <w:tcPr>
            <w:tcW w:w="2033"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Наименование группы пищевой продукции</w:t>
            </w:r>
          </w:p>
        </w:tc>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Норма продукции в граммах г</w:t>
            </w:r>
          </w:p>
        </w:tc>
        <w:tc>
          <w:tcPr>
            <w:tcW w:w="4250" w:type="dxa"/>
            <w:gridSpan w:val="5"/>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Количество пищевой продукции в нетто по дням в граммах на одного человека</w:t>
            </w:r>
          </w:p>
        </w:tc>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В среднем за неделю (10 дней)</w:t>
            </w:r>
          </w:p>
        </w:tc>
        <w:tc>
          <w:tcPr>
            <w:tcW w:w="1478" w:type="dxa"/>
            <w:tcBorders>
              <w:top w:val="single" w:sz="6" w:space="0" w:color="000000"/>
              <w:left w:val="single" w:sz="6" w:space="0" w:color="000000"/>
              <w:bottom w:val="nil"/>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proofErr w:type="spellStart"/>
            <w:r w:rsidRPr="00E922D8">
              <w:rPr>
                <w:rFonts w:ascii="Times New Roman" w:eastAsia="Times New Roman" w:hAnsi="Times New Roman" w:cs="Times New Roman"/>
                <w:color w:val="2D2D2D"/>
                <w:sz w:val="16"/>
                <w:szCs w:val="16"/>
                <w:lang w:eastAsia="ru-RU"/>
              </w:rPr>
              <w:t>Откло</w:t>
            </w:r>
            <w:proofErr w:type="spellEnd"/>
            <w:r w:rsidRPr="00E922D8">
              <w:rPr>
                <w:rFonts w:ascii="Times New Roman" w:eastAsia="Times New Roman" w:hAnsi="Times New Roman" w:cs="Times New Roman"/>
                <w:color w:val="2D2D2D"/>
                <w:sz w:val="16"/>
                <w:szCs w:val="16"/>
                <w:lang w:eastAsia="ru-RU"/>
              </w:rPr>
              <w:t>-</w:t>
            </w:r>
            <w:r w:rsidRPr="00E922D8">
              <w:rPr>
                <w:rFonts w:ascii="Times New Roman" w:eastAsia="Times New Roman" w:hAnsi="Times New Roman" w:cs="Times New Roman"/>
                <w:color w:val="2D2D2D"/>
                <w:sz w:val="16"/>
                <w:szCs w:val="16"/>
                <w:lang w:eastAsia="ru-RU"/>
              </w:rPr>
              <w:br/>
            </w:r>
            <w:proofErr w:type="spellStart"/>
            <w:r w:rsidRPr="00E922D8">
              <w:rPr>
                <w:rFonts w:ascii="Times New Roman" w:eastAsia="Times New Roman" w:hAnsi="Times New Roman" w:cs="Times New Roman"/>
                <w:color w:val="2D2D2D"/>
                <w:sz w:val="16"/>
                <w:szCs w:val="16"/>
                <w:lang w:eastAsia="ru-RU"/>
              </w:rPr>
              <w:t>нение</w:t>
            </w:r>
            <w:proofErr w:type="spellEnd"/>
            <w:r w:rsidRPr="00E922D8">
              <w:rPr>
                <w:rFonts w:ascii="Times New Roman" w:eastAsia="Times New Roman" w:hAnsi="Times New Roman" w:cs="Times New Roman"/>
                <w:color w:val="2D2D2D"/>
                <w:sz w:val="16"/>
                <w:szCs w:val="16"/>
                <w:lang w:eastAsia="ru-RU"/>
              </w:rPr>
              <w:t xml:space="preserve"> от нормы в %</w:t>
            </w:r>
          </w:p>
        </w:tc>
      </w:tr>
      <w:tr w:rsidR="000728BE" w:rsidRPr="00E922D8" w:rsidTr="000728BE">
        <w:tc>
          <w:tcPr>
            <w:tcW w:w="739"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033"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 xml:space="preserve">(нетто) согласно </w:t>
            </w:r>
            <w:proofErr w:type="spellStart"/>
            <w:r w:rsidRPr="00E922D8">
              <w:rPr>
                <w:rFonts w:ascii="Times New Roman" w:eastAsia="Times New Roman" w:hAnsi="Times New Roman" w:cs="Times New Roman"/>
                <w:color w:val="2D2D2D"/>
                <w:sz w:val="16"/>
                <w:szCs w:val="16"/>
                <w:lang w:eastAsia="ru-RU"/>
              </w:rPr>
              <w:t>прило</w:t>
            </w:r>
            <w:proofErr w:type="spellEnd"/>
            <w:r w:rsidRPr="00E922D8">
              <w:rPr>
                <w:rFonts w:ascii="Times New Roman" w:eastAsia="Times New Roman" w:hAnsi="Times New Roman" w:cs="Times New Roman"/>
                <w:color w:val="2D2D2D"/>
                <w:sz w:val="16"/>
                <w:szCs w:val="16"/>
                <w:lang w:eastAsia="ru-RU"/>
              </w:rPr>
              <w:t>-</w:t>
            </w:r>
            <w:r w:rsidRPr="00E922D8">
              <w:rPr>
                <w:rFonts w:ascii="Times New Roman" w:eastAsia="Times New Roman" w:hAnsi="Times New Roman" w:cs="Times New Roman"/>
                <w:color w:val="2D2D2D"/>
                <w:sz w:val="16"/>
                <w:szCs w:val="16"/>
                <w:lang w:eastAsia="ru-RU"/>
              </w:rPr>
              <w:br/>
            </w:r>
            <w:proofErr w:type="spellStart"/>
            <w:r w:rsidRPr="00E922D8">
              <w:rPr>
                <w:rFonts w:ascii="Times New Roman" w:eastAsia="Times New Roman" w:hAnsi="Times New Roman" w:cs="Times New Roman"/>
                <w:color w:val="2D2D2D"/>
                <w:sz w:val="16"/>
                <w:szCs w:val="16"/>
                <w:lang w:eastAsia="ru-RU"/>
              </w:rPr>
              <w:t>жению</w:t>
            </w:r>
            <w:proofErr w:type="spellEnd"/>
            <w:r w:rsidRPr="00E922D8">
              <w:rPr>
                <w:rFonts w:ascii="Times New Roman" w:eastAsia="Times New Roman" w:hAnsi="Times New Roman" w:cs="Times New Roman"/>
                <w:color w:val="2D2D2D"/>
                <w:sz w:val="16"/>
                <w:szCs w:val="16"/>
                <w:lang w:eastAsia="ru-RU"/>
              </w:rPr>
              <w:t xml:space="preserve"> N 12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1</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2</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3</w:t>
            </w: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7</w:t>
            </w:r>
          </w:p>
        </w:tc>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nil"/>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jc w:val="center"/>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w:t>
            </w:r>
          </w:p>
        </w:tc>
      </w:tr>
      <w:tr w:rsidR="000728BE" w:rsidRPr="00E922D8" w:rsidTr="000728BE">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739"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2033"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55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924"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1478" w:type="dxa"/>
            <w:tcBorders>
              <w:top w:val="single" w:sz="6" w:space="0" w:color="000000"/>
              <w:left w:val="single" w:sz="6" w:space="0" w:color="000000"/>
              <w:bottom w:val="single" w:sz="6" w:space="0" w:color="000000"/>
              <w:right w:val="single" w:sz="6" w:space="0" w:color="000000"/>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rPr>
          <w:trHeight w:val="15"/>
        </w:trPr>
        <w:tc>
          <w:tcPr>
            <w:tcW w:w="5174" w:type="dxa"/>
            <w:gridSpan w:val="4"/>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c>
          <w:tcPr>
            <w:tcW w:w="6098" w:type="dxa"/>
            <w:gridSpan w:val="6"/>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5174" w:type="dxa"/>
            <w:gridSpan w:val="4"/>
            <w:tcBorders>
              <w:top w:val="nil"/>
              <w:left w:val="nil"/>
              <w:bottom w:val="nil"/>
              <w:right w:val="nil"/>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Рекомендации по корректировке меню:</w:t>
            </w:r>
          </w:p>
        </w:tc>
        <w:tc>
          <w:tcPr>
            <w:tcW w:w="6098" w:type="dxa"/>
            <w:gridSpan w:val="6"/>
            <w:tcBorders>
              <w:top w:val="nil"/>
              <w:left w:val="nil"/>
              <w:bottom w:val="single" w:sz="6" w:space="0" w:color="000000"/>
              <w:right w:val="nil"/>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11273" w:type="dxa"/>
            <w:gridSpan w:val="10"/>
            <w:tcBorders>
              <w:top w:val="nil"/>
              <w:left w:val="nil"/>
              <w:bottom w:val="nil"/>
              <w:right w:val="nil"/>
            </w:tcBorders>
            <w:tcMar>
              <w:top w:w="0" w:type="dxa"/>
              <w:left w:w="149" w:type="dxa"/>
              <w:bottom w:w="0" w:type="dxa"/>
              <w:right w:w="149" w:type="dxa"/>
            </w:tcMar>
            <w:hideMark/>
          </w:tcPr>
          <w:p w:rsidR="000728BE" w:rsidRPr="00E922D8" w:rsidRDefault="000728BE" w:rsidP="00E922D8">
            <w:pPr>
              <w:spacing w:after="0" w:line="0" w:lineRule="atLeast"/>
              <w:rPr>
                <w:rFonts w:ascii="Times New Roman" w:eastAsia="Times New Roman" w:hAnsi="Times New Roman" w:cs="Times New Roman"/>
                <w:sz w:val="16"/>
                <w:szCs w:val="16"/>
                <w:lang w:eastAsia="ru-RU"/>
              </w:rPr>
            </w:pPr>
          </w:p>
        </w:tc>
      </w:tr>
      <w:tr w:rsidR="000728BE" w:rsidRPr="00E922D8" w:rsidTr="000728BE">
        <w:tc>
          <w:tcPr>
            <w:tcW w:w="11273" w:type="dxa"/>
            <w:gridSpan w:val="10"/>
            <w:tcBorders>
              <w:top w:val="nil"/>
              <w:left w:val="nil"/>
              <w:bottom w:val="nil"/>
              <w:right w:val="nil"/>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Подпись медицинского работника и дата:</w:t>
            </w:r>
          </w:p>
        </w:tc>
      </w:tr>
      <w:tr w:rsidR="000728BE" w:rsidRPr="00E922D8" w:rsidTr="000728BE">
        <w:tc>
          <w:tcPr>
            <w:tcW w:w="11273" w:type="dxa"/>
            <w:gridSpan w:val="10"/>
            <w:tcBorders>
              <w:top w:val="nil"/>
              <w:left w:val="nil"/>
              <w:bottom w:val="nil"/>
              <w:right w:val="nil"/>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Подпись руководителя образовательной (оздоровительной) организации, организации по уходу и присмотру и дата ознакомления:</w:t>
            </w:r>
          </w:p>
        </w:tc>
      </w:tr>
      <w:tr w:rsidR="000728BE" w:rsidRPr="00E922D8" w:rsidTr="000728BE">
        <w:tc>
          <w:tcPr>
            <w:tcW w:w="11273" w:type="dxa"/>
            <w:gridSpan w:val="10"/>
            <w:tcBorders>
              <w:top w:val="nil"/>
              <w:left w:val="nil"/>
              <w:bottom w:val="nil"/>
              <w:right w:val="nil"/>
            </w:tcBorders>
            <w:tcMar>
              <w:top w:w="0" w:type="dxa"/>
              <w:left w:w="149" w:type="dxa"/>
              <w:bottom w:w="0" w:type="dxa"/>
              <w:right w:w="149" w:type="dxa"/>
            </w:tcMar>
            <w:hideMark/>
          </w:tcPr>
          <w:p w:rsidR="000728BE" w:rsidRPr="00E922D8" w:rsidRDefault="000728BE" w:rsidP="00E922D8">
            <w:pPr>
              <w:spacing w:after="0" w:line="0" w:lineRule="atLeast"/>
              <w:textAlignment w:val="baseline"/>
              <w:rPr>
                <w:rFonts w:ascii="Times New Roman" w:eastAsia="Times New Roman" w:hAnsi="Times New Roman" w:cs="Times New Roman"/>
                <w:color w:val="2D2D2D"/>
                <w:sz w:val="16"/>
                <w:szCs w:val="16"/>
                <w:lang w:eastAsia="ru-RU"/>
              </w:rPr>
            </w:pPr>
            <w:r w:rsidRPr="00E922D8">
              <w:rPr>
                <w:rFonts w:ascii="Times New Roman" w:eastAsia="Times New Roman" w:hAnsi="Times New Roman" w:cs="Times New Roman"/>
                <w:color w:val="2D2D2D"/>
                <w:sz w:val="16"/>
                <w:szCs w:val="16"/>
                <w:lang w:eastAsia="ru-RU"/>
              </w:rPr>
              <w:t xml:space="preserve">Подпись ответственного лица за организацию питания и дата ознакомления, а также проведенной корректировки в </w:t>
            </w:r>
            <w:r w:rsidRPr="00E922D8">
              <w:rPr>
                <w:rFonts w:ascii="Times New Roman" w:eastAsia="Times New Roman" w:hAnsi="Times New Roman" w:cs="Times New Roman"/>
                <w:color w:val="2D2D2D"/>
                <w:sz w:val="16"/>
                <w:szCs w:val="16"/>
                <w:lang w:eastAsia="ru-RU"/>
              </w:rPr>
              <w:lastRenderedPageBreak/>
              <w:t>соответствии с рекомендациями медицинского работника:</w:t>
            </w:r>
          </w:p>
        </w:tc>
      </w:tr>
    </w:tbl>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lastRenderedPageBreak/>
        <w:br/>
      </w:r>
      <w:r w:rsidRPr="00E922D8">
        <w:rPr>
          <w:rFonts w:ascii="Arial" w:eastAsia="Times New Roman" w:hAnsi="Arial" w:cs="Arial"/>
          <w:color w:val="2D2D2D"/>
          <w:spacing w:val="2"/>
          <w:sz w:val="16"/>
          <w:szCs w:val="16"/>
          <w:lang w:eastAsia="ru-RU"/>
        </w:rPr>
        <w:br/>
      </w:r>
    </w:p>
    <w:p w:rsidR="000728BE" w:rsidRPr="00E922D8" w:rsidRDefault="000728BE" w:rsidP="00E922D8">
      <w:pPr>
        <w:shd w:val="clear" w:color="auto" w:fill="FFFFFF"/>
        <w:spacing w:after="0" w:line="0" w:lineRule="atLeast"/>
        <w:textAlignment w:val="baseline"/>
        <w:rPr>
          <w:rFonts w:ascii="Arial" w:eastAsia="Times New Roman" w:hAnsi="Arial" w:cs="Arial"/>
          <w:color w:val="2D2D2D"/>
          <w:spacing w:val="2"/>
          <w:sz w:val="16"/>
          <w:szCs w:val="16"/>
          <w:lang w:eastAsia="ru-RU"/>
        </w:rPr>
      </w:pPr>
      <w:r w:rsidRPr="00E922D8">
        <w:rPr>
          <w:rFonts w:ascii="Arial" w:eastAsia="Times New Roman" w:hAnsi="Arial" w:cs="Arial"/>
          <w:color w:val="2D2D2D"/>
          <w:spacing w:val="2"/>
          <w:sz w:val="16"/>
          <w:szCs w:val="16"/>
          <w:lang w:eastAsia="ru-RU"/>
        </w:rPr>
        <w:t>Электронный текст документа</w:t>
      </w:r>
      <w:r w:rsidRPr="00E922D8">
        <w:rPr>
          <w:rFonts w:ascii="Arial" w:eastAsia="Times New Roman" w:hAnsi="Arial" w:cs="Arial"/>
          <w:color w:val="2D2D2D"/>
          <w:spacing w:val="2"/>
          <w:sz w:val="16"/>
          <w:szCs w:val="16"/>
          <w:lang w:eastAsia="ru-RU"/>
        </w:rPr>
        <w:br/>
        <w:t>подготовлен АО "Кодекс" и сверен по:</w:t>
      </w:r>
      <w:r w:rsidRPr="00E922D8">
        <w:rPr>
          <w:rFonts w:ascii="Arial" w:eastAsia="Times New Roman" w:hAnsi="Arial" w:cs="Arial"/>
          <w:color w:val="2D2D2D"/>
          <w:spacing w:val="2"/>
          <w:sz w:val="16"/>
          <w:szCs w:val="16"/>
          <w:lang w:eastAsia="ru-RU"/>
        </w:rPr>
        <w:br/>
        <w:t>Официальный интернет-портал</w:t>
      </w:r>
      <w:r w:rsidRPr="00E922D8">
        <w:rPr>
          <w:rFonts w:ascii="Arial" w:eastAsia="Times New Roman" w:hAnsi="Arial" w:cs="Arial"/>
          <w:color w:val="2D2D2D"/>
          <w:spacing w:val="2"/>
          <w:sz w:val="16"/>
          <w:szCs w:val="16"/>
          <w:lang w:eastAsia="ru-RU"/>
        </w:rPr>
        <w:br/>
        <w:t>правовой информации</w:t>
      </w:r>
      <w:r w:rsidRPr="00E922D8">
        <w:rPr>
          <w:rFonts w:ascii="Arial" w:eastAsia="Times New Roman" w:hAnsi="Arial" w:cs="Arial"/>
          <w:color w:val="2D2D2D"/>
          <w:spacing w:val="2"/>
          <w:sz w:val="16"/>
          <w:szCs w:val="16"/>
          <w:lang w:eastAsia="ru-RU"/>
        </w:rPr>
        <w:br/>
        <w:t>www.pravo.gov.ru, 12.11.2020,</w:t>
      </w:r>
      <w:r w:rsidRPr="00E922D8">
        <w:rPr>
          <w:rFonts w:ascii="Arial" w:eastAsia="Times New Roman" w:hAnsi="Arial" w:cs="Arial"/>
          <w:color w:val="2D2D2D"/>
          <w:spacing w:val="2"/>
          <w:sz w:val="16"/>
          <w:szCs w:val="16"/>
          <w:lang w:eastAsia="ru-RU"/>
        </w:rPr>
        <w:br/>
        <w:t>N 0001202011120001</w:t>
      </w:r>
      <w:r w:rsidRPr="00E922D8">
        <w:rPr>
          <w:rFonts w:ascii="Arial" w:eastAsia="Times New Roman" w:hAnsi="Arial" w:cs="Arial"/>
          <w:color w:val="2D2D2D"/>
          <w:spacing w:val="2"/>
          <w:sz w:val="16"/>
          <w:szCs w:val="16"/>
          <w:lang w:eastAsia="ru-RU"/>
        </w:rPr>
        <w:br/>
      </w:r>
    </w:p>
    <w:p w:rsidR="0064783B" w:rsidRPr="00E922D8" w:rsidRDefault="00E922D8" w:rsidP="00E922D8">
      <w:pPr>
        <w:spacing w:after="0" w:line="0" w:lineRule="atLeast"/>
        <w:rPr>
          <w:sz w:val="16"/>
          <w:szCs w:val="16"/>
        </w:rPr>
      </w:pPr>
      <w:hyperlink r:id="rId4" w:anchor="top" w:history="1">
        <w:r w:rsidR="000728BE" w:rsidRPr="00E922D8">
          <w:rPr>
            <w:rFonts w:ascii="Arial" w:eastAsia="Times New Roman" w:hAnsi="Arial" w:cs="Arial"/>
            <w:color w:val="00466E"/>
            <w:spacing w:val="2"/>
            <w:sz w:val="16"/>
            <w:szCs w:val="16"/>
            <w:u w:val="single"/>
            <w:lang w:eastAsia="ru-RU"/>
          </w:rPr>
          <w:br/>
        </w:r>
      </w:hyperlink>
    </w:p>
    <w:p w:rsidR="00555798" w:rsidRPr="00E922D8" w:rsidRDefault="00555798" w:rsidP="00E922D8">
      <w:pPr>
        <w:spacing w:after="0" w:line="0" w:lineRule="atLeast"/>
        <w:rPr>
          <w:sz w:val="16"/>
          <w:szCs w:val="16"/>
        </w:rPr>
      </w:pPr>
    </w:p>
    <w:sectPr w:rsidR="00555798" w:rsidRPr="00E922D8" w:rsidSect="00E922D8">
      <w:pgSz w:w="11906" w:h="16838"/>
      <w:pgMar w:top="1134" w:right="850" w:bottom="113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0728BE"/>
    <w:rsid w:val="00023F36"/>
    <w:rsid w:val="00060D72"/>
    <w:rsid w:val="000673FA"/>
    <w:rsid w:val="000728BE"/>
    <w:rsid w:val="00095C52"/>
    <w:rsid w:val="000B3045"/>
    <w:rsid w:val="0011381F"/>
    <w:rsid w:val="002A0F5E"/>
    <w:rsid w:val="00307D81"/>
    <w:rsid w:val="00342A00"/>
    <w:rsid w:val="00371BCE"/>
    <w:rsid w:val="00382E85"/>
    <w:rsid w:val="003F3311"/>
    <w:rsid w:val="003F59B0"/>
    <w:rsid w:val="00443482"/>
    <w:rsid w:val="004624D5"/>
    <w:rsid w:val="00484D76"/>
    <w:rsid w:val="00514FE7"/>
    <w:rsid w:val="00516F47"/>
    <w:rsid w:val="00555798"/>
    <w:rsid w:val="005F0185"/>
    <w:rsid w:val="0064783B"/>
    <w:rsid w:val="006F5C84"/>
    <w:rsid w:val="00707FF0"/>
    <w:rsid w:val="008D7789"/>
    <w:rsid w:val="00977EE4"/>
    <w:rsid w:val="009C6779"/>
    <w:rsid w:val="00A8584E"/>
    <w:rsid w:val="00B12433"/>
    <w:rsid w:val="00B1484A"/>
    <w:rsid w:val="00B46EC0"/>
    <w:rsid w:val="00B70A31"/>
    <w:rsid w:val="00BB28F7"/>
    <w:rsid w:val="00BC29A9"/>
    <w:rsid w:val="00CA5B23"/>
    <w:rsid w:val="00CD4693"/>
    <w:rsid w:val="00E36E8E"/>
    <w:rsid w:val="00E922D8"/>
    <w:rsid w:val="00EA7722"/>
    <w:rsid w:val="00F207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309B796-B1C3-48E9-8680-BC5E0434B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783B"/>
  </w:style>
  <w:style w:type="paragraph" w:styleId="1">
    <w:name w:val="heading 1"/>
    <w:basedOn w:val="a"/>
    <w:link w:val="10"/>
    <w:uiPriority w:val="9"/>
    <w:qFormat/>
    <w:rsid w:val="000728B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728B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728B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0728BE"/>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728B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728B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728B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0728BE"/>
    <w:rPr>
      <w:rFonts w:ascii="Times New Roman" w:eastAsia="Times New Roman" w:hAnsi="Times New Roman" w:cs="Times New Roman"/>
      <w:b/>
      <w:bCs/>
      <w:sz w:val="24"/>
      <w:szCs w:val="24"/>
      <w:lang w:eastAsia="ru-RU"/>
    </w:rPr>
  </w:style>
  <w:style w:type="paragraph" w:styleId="a3">
    <w:name w:val="Balloon Text"/>
    <w:basedOn w:val="a"/>
    <w:link w:val="a4"/>
    <w:uiPriority w:val="99"/>
    <w:semiHidden/>
    <w:unhideWhenUsed/>
    <w:rsid w:val="00E922D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922D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9837193">
      <w:bodyDiv w:val="1"/>
      <w:marLeft w:val="0"/>
      <w:marRight w:val="0"/>
      <w:marTop w:val="0"/>
      <w:marBottom w:val="0"/>
      <w:divBdr>
        <w:top w:val="none" w:sz="0" w:space="0" w:color="auto"/>
        <w:left w:val="none" w:sz="0" w:space="0" w:color="auto"/>
        <w:bottom w:val="none" w:sz="0" w:space="0" w:color="auto"/>
        <w:right w:val="none" w:sz="0" w:space="0" w:color="auto"/>
      </w:divBdr>
      <w:divsChild>
        <w:div w:id="1717046965">
          <w:marLeft w:val="0"/>
          <w:marRight w:val="0"/>
          <w:marTop w:val="960"/>
          <w:marBottom w:val="450"/>
          <w:divBdr>
            <w:top w:val="single" w:sz="6" w:space="8" w:color="CDCDCD"/>
            <w:left w:val="single" w:sz="6" w:space="0" w:color="CDCDCD"/>
            <w:bottom w:val="single" w:sz="6" w:space="30" w:color="CDCDCD"/>
            <w:right w:val="single" w:sz="6" w:space="0" w:color="CDCDCD"/>
          </w:divBdr>
          <w:divsChild>
            <w:div w:id="685407624">
              <w:marLeft w:val="0"/>
              <w:marRight w:val="0"/>
              <w:marTop w:val="0"/>
              <w:marBottom w:val="1050"/>
              <w:divBdr>
                <w:top w:val="none" w:sz="0" w:space="0" w:color="auto"/>
                <w:left w:val="none" w:sz="0" w:space="0" w:color="auto"/>
                <w:bottom w:val="none" w:sz="0" w:space="0" w:color="auto"/>
                <w:right w:val="none" w:sz="0" w:space="0" w:color="auto"/>
              </w:divBdr>
              <w:divsChild>
                <w:div w:id="478034382">
                  <w:marLeft w:val="0"/>
                  <w:marRight w:val="0"/>
                  <w:marTop w:val="0"/>
                  <w:marBottom w:val="0"/>
                  <w:divBdr>
                    <w:top w:val="none" w:sz="0" w:space="0" w:color="auto"/>
                    <w:left w:val="none" w:sz="0" w:space="0" w:color="auto"/>
                    <w:bottom w:val="none" w:sz="0" w:space="0" w:color="auto"/>
                    <w:right w:val="none" w:sz="0" w:space="0" w:color="auto"/>
                  </w:divBdr>
                  <w:divsChild>
                    <w:div w:id="495650340">
                      <w:marLeft w:val="0"/>
                      <w:marRight w:val="0"/>
                      <w:marTop w:val="0"/>
                      <w:marBottom w:val="0"/>
                      <w:divBdr>
                        <w:top w:val="none" w:sz="0" w:space="0" w:color="auto"/>
                        <w:left w:val="none" w:sz="0" w:space="0" w:color="auto"/>
                        <w:bottom w:val="none" w:sz="0" w:space="0" w:color="auto"/>
                        <w:right w:val="none" w:sz="0" w:space="0" w:color="auto"/>
                      </w:divBdr>
                      <w:divsChild>
                        <w:div w:id="1566986637">
                          <w:marLeft w:val="0"/>
                          <w:marRight w:val="0"/>
                          <w:marTop w:val="0"/>
                          <w:marBottom w:val="0"/>
                          <w:divBdr>
                            <w:top w:val="none" w:sz="0" w:space="0" w:color="auto"/>
                            <w:left w:val="none" w:sz="0" w:space="0" w:color="auto"/>
                            <w:bottom w:val="none" w:sz="0" w:space="0" w:color="auto"/>
                            <w:right w:val="none" w:sz="0" w:space="0" w:color="auto"/>
                          </w:divBdr>
                          <w:divsChild>
                            <w:div w:id="49690270">
                              <w:marLeft w:val="0"/>
                              <w:marRight w:val="0"/>
                              <w:marTop w:val="0"/>
                              <w:marBottom w:val="0"/>
                              <w:divBdr>
                                <w:top w:val="none" w:sz="0" w:space="0" w:color="auto"/>
                                <w:left w:val="none" w:sz="0" w:space="0" w:color="auto"/>
                                <w:bottom w:val="none" w:sz="0" w:space="0" w:color="auto"/>
                                <w:right w:val="none" w:sz="0" w:space="0" w:color="auto"/>
                              </w:divBdr>
                              <w:divsChild>
                                <w:div w:id="591622259">
                                  <w:marLeft w:val="0"/>
                                  <w:marRight w:val="0"/>
                                  <w:marTop w:val="0"/>
                                  <w:marBottom w:val="0"/>
                                  <w:divBdr>
                                    <w:top w:val="inset" w:sz="2" w:space="0" w:color="auto"/>
                                    <w:left w:val="inset" w:sz="2" w:space="1" w:color="auto"/>
                                    <w:bottom w:val="inset" w:sz="2" w:space="0" w:color="auto"/>
                                    <w:right w:val="inset" w:sz="2" w:space="1" w:color="auto"/>
                                  </w:divBdr>
                                </w:div>
                                <w:div w:id="318731171">
                                  <w:marLeft w:val="0"/>
                                  <w:marRight w:val="0"/>
                                  <w:marTop w:val="0"/>
                                  <w:marBottom w:val="0"/>
                                  <w:divBdr>
                                    <w:top w:val="inset" w:sz="2" w:space="0" w:color="auto"/>
                                    <w:left w:val="inset" w:sz="2" w:space="1" w:color="auto"/>
                                    <w:bottom w:val="inset" w:sz="2" w:space="0" w:color="auto"/>
                                    <w:right w:val="inset" w:sz="2" w:space="1" w:color="auto"/>
                                  </w:divBdr>
                                </w:div>
                                <w:div w:id="1650016799">
                                  <w:marLeft w:val="0"/>
                                  <w:marRight w:val="0"/>
                                  <w:marTop w:val="0"/>
                                  <w:marBottom w:val="0"/>
                                  <w:divBdr>
                                    <w:top w:val="inset" w:sz="2" w:space="0" w:color="auto"/>
                                    <w:left w:val="inset" w:sz="2" w:space="1" w:color="auto"/>
                                    <w:bottom w:val="inset" w:sz="2" w:space="0" w:color="auto"/>
                                    <w:right w:val="inset" w:sz="2" w:space="1" w:color="auto"/>
                                  </w:divBdr>
                                </w:div>
                                <w:div w:id="1002776962">
                                  <w:marLeft w:val="0"/>
                                  <w:marRight w:val="0"/>
                                  <w:marTop w:val="0"/>
                                  <w:marBottom w:val="0"/>
                                  <w:divBdr>
                                    <w:top w:val="inset" w:sz="2" w:space="0" w:color="auto"/>
                                    <w:left w:val="inset" w:sz="2" w:space="1" w:color="auto"/>
                                    <w:bottom w:val="inset" w:sz="2" w:space="0" w:color="auto"/>
                                    <w:right w:val="inset" w:sz="2" w:space="1" w:color="auto"/>
                                  </w:divBdr>
                                </w:div>
                                <w:div w:id="1924562688">
                                  <w:marLeft w:val="0"/>
                                  <w:marRight w:val="0"/>
                                  <w:marTop w:val="0"/>
                                  <w:marBottom w:val="0"/>
                                  <w:divBdr>
                                    <w:top w:val="inset" w:sz="2" w:space="0" w:color="auto"/>
                                    <w:left w:val="inset" w:sz="2" w:space="1" w:color="auto"/>
                                    <w:bottom w:val="inset" w:sz="2" w:space="0" w:color="auto"/>
                                    <w:right w:val="inset" w:sz="2" w:space="1" w:color="auto"/>
                                  </w:divBdr>
                                </w:div>
                                <w:div w:id="1210649468">
                                  <w:marLeft w:val="0"/>
                                  <w:marRight w:val="0"/>
                                  <w:marTop w:val="0"/>
                                  <w:marBottom w:val="0"/>
                                  <w:divBdr>
                                    <w:top w:val="none" w:sz="0" w:space="0" w:color="auto"/>
                                    <w:left w:val="none" w:sz="0" w:space="0" w:color="auto"/>
                                    <w:bottom w:val="none" w:sz="0" w:space="0" w:color="auto"/>
                                    <w:right w:val="none" w:sz="0" w:space="0" w:color="auto"/>
                                  </w:divBdr>
                                </w:div>
                                <w:div w:id="557403691">
                                  <w:marLeft w:val="0"/>
                                  <w:marRight w:val="0"/>
                                  <w:marTop w:val="0"/>
                                  <w:marBottom w:val="0"/>
                                  <w:divBdr>
                                    <w:top w:val="none" w:sz="0" w:space="0" w:color="auto"/>
                                    <w:left w:val="none" w:sz="0" w:space="0" w:color="auto"/>
                                    <w:bottom w:val="none" w:sz="0" w:space="0" w:color="auto"/>
                                    <w:right w:val="none" w:sz="0" w:space="0" w:color="auto"/>
                                  </w:divBdr>
                                </w:div>
                                <w:div w:id="1668363415">
                                  <w:marLeft w:val="0"/>
                                  <w:marRight w:val="0"/>
                                  <w:marTop w:val="0"/>
                                  <w:marBottom w:val="0"/>
                                  <w:divBdr>
                                    <w:top w:val="none" w:sz="0" w:space="0" w:color="auto"/>
                                    <w:left w:val="none" w:sz="0" w:space="0" w:color="auto"/>
                                    <w:bottom w:val="none" w:sz="0" w:space="0" w:color="auto"/>
                                    <w:right w:val="none" w:sz="0" w:space="0" w:color="auto"/>
                                  </w:divBdr>
                                </w:div>
                                <w:div w:id="310252825">
                                  <w:marLeft w:val="0"/>
                                  <w:marRight w:val="0"/>
                                  <w:marTop w:val="0"/>
                                  <w:marBottom w:val="0"/>
                                  <w:divBdr>
                                    <w:top w:val="inset" w:sz="2" w:space="0" w:color="auto"/>
                                    <w:left w:val="inset" w:sz="2" w:space="1" w:color="auto"/>
                                    <w:bottom w:val="inset" w:sz="2" w:space="0" w:color="auto"/>
                                    <w:right w:val="inset" w:sz="2" w:space="1" w:color="auto"/>
                                  </w:divBdr>
                                </w:div>
                                <w:div w:id="23604295">
                                  <w:marLeft w:val="0"/>
                                  <w:marRight w:val="0"/>
                                  <w:marTop w:val="0"/>
                                  <w:marBottom w:val="0"/>
                                  <w:divBdr>
                                    <w:top w:val="inset" w:sz="2" w:space="0" w:color="auto"/>
                                    <w:left w:val="inset" w:sz="2" w:space="1" w:color="auto"/>
                                    <w:bottom w:val="inset" w:sz="2" w:space="0" w:color="auto"/>
                                    <w:right w:val="inset" w:sz="2" w:space="1" w:color="auto"/>
                                  </w:divBdr>
                                </w:div>
                                <w:div w:id="1096364389">
                                  <w:marLeft w:val="0"/>
                                  <w:marRight w:val="0"/>
                                  <w:marTop w:val="0"/>
                                  <w:marBottom w:val="0"/>
                                  <w:divBdr>
                                    <w:top w:val="inset" w:sz="2" w:space="0" w:color="auto"/>
                                    <w:left w:val="inset" w:sz="2" w:space="1" w:color="auto"/>
                                    <w:bottom w:val="inset" w:sz="2" w:space="0" w:color="auto"/>
                                    <w:right w:val="inset" w:sz="2" w:space="1" w:color="auto"/>
                                  </w:divBdr>
                                </w:div>
                                <w:div w:id="132217077">
                                  <w:marLeft w:val="0"/>
                                  <w:marRight w:val="0"/>
                                  <w:marTop w:val="0"/>
                                  <w:marBottom w:val="0"/>
                                  <w:divBdr>
                                    <w:top w:val="inset" w:sz="2" w:space="0" w:color="auto"/>
                                    <w:left w:val="inset" w:sz="2" w:space="1" w:color="auto"/>
                                    <w:bottom w:val="inset" w:sz="2" w:space="0" w:color="auto"/>
                                    <w:right w:val="inset" w:sz="2" w:space="1" w:color="auto"/>
                                  </w:divBdr>
                                </w:div>
                                <w:div w:id="2049602898">
                                  <w:marLeft w:val="0"/>
                                  <w:marRight w:val="0"/>
                                  <w:marTop w:val="0"/>
                                  <w:marBottom w:val="0"/>
                                  <w:divBdr>
                                    <w:top w:val="inset" w:sz="2" w:space="0" w:color="auto"/>
                                    <w:left w:val="inset" w:sz="2" w:space="1" w:color="auto"/>
                                    <w:bottom w:val="inset" w:sz="2" w:space="0" w:color="auto"/>
                                    <w:right w:val="inset" w:sz="2" w:space="1" w:color="auto"/>
                                  </w:divBdr>
                                </w:div>
                                <w:div w:id="2023117297">
                                  <w:marLeft w:val="0"/>
                                  <w:marRight w:val="0"/>
                                  <w:marTop w:val="0"/>
                                  <w:marBottom w:val="0"/>
                                  <w:divBdr>
                                    <w:top w:val="inset" w:sz="2" w:space="0" w:color="auto"/>
                                    <w:left w:val="inset" w:sz="2" w:space="1" w:color="auto"/>
                                    <w:bottom w:val="inset" w:sz="2" w:space="0" w:color="auto"/>
                                    <w:right w:val="inset" w:sz="2" w:space="1" w:color="auto"/>
                                  </w:divBdr>
                                </w:div>
                                <w:div w:id="581985560">
                                  <w:marLeft w:val="0"/>
                                  <w:marRight w:val="0"/>
                                  <w:marTop w:val="0"/>
                                  <w:marBottom w:val="0"/>
                                  <w:divBdr>
                                    <w:top w:val="inset" w:sz="2" w:space="0" w:color="auto"/>
                                    <w:left w:val="inset" w:sz="2" w:space="1" w:color="auto"/>
                                    <w:bottom w:val="inset" w:sz="2" w:space="0" w:color="auto"/>
                                    <w:right w:val="inset" w:sz="2" w:space="1" w:color="auto"/>
                                  </w:divBdr>
                                </w:div>
                                <w:div w:id="1999991458">
                                  <w:marLeft w:val="0"/>
                                  <w:marRight w:val="0"/>
                                  <w:marTop w:val="0"/>
                                  <w:marBottom w:val="0"/>
                                  <w:divBdr>
                                    <w:top w:val="inset" w:sz="2" w:space="0" w:color="auto"/>
                                    <w:left w:val="inset" w:sz="2" w:space="1" w:color="auto"/>
                                    <w:bottom w:val="inset" w:sz="2" w:space="0" w:color="auto"/>
                                    <w:right w:val="inset" w:sz="2" w:space="1" w:color="auto"/>
                                  </w:divBdr>
                                </w:div>
                                <w:div w:id="1733886782">
                                  <w:marLeft w:val="0"/>
                                  <w:marRight w:val="0"/>
                                  <w:marTop w:val="0"/>
                                  <w:marBottom w:val="0"/>
                                  <w:divBdr>
                                    <w:top w:val="none" w:sz="0" w:space="0" w:color="auto"/>
                                    <w:left w:val="none" w:sz="0" w:space="0" w:color="auto"/>
                                    <w:bottom w:val="none" w:sz="0" w:space="0" w:color="auto"/>
                                    <w:right w:val="none" w:sz="0" w:space="0" w:color="auto"/>
                                  </w:divBdr>
                                </w:div>
                                <w:div w:id="1782218129">
                                  <w:marLeft w:val="0"/>
                                  <w:marRight w:val="0"/>
                                  <w:marTop w:val="0"/>
                                  <w:marBottom w:val="0"/>
                                  <w:divBdr>
                                    <w:top w:val="inset" w:sz="2" w:space="0" w:color="auto"/>
                                    <w:left w:val="inset" w:sz="2" w:space="1" w:color="auto"/>
                                    <w:bottom w:val="inset" w:sz="2" w:space="0" w:color="auto"/>
                                    <w:right w:val="inset" w:sz="2" w:space="1" w:color="auto"/>
                                  </w:divBdr>
                                </w:div>
                                <w:div w:id="1118765531">
                                  <w:marLeft w:val="0"/>
                                  <w:marRight w:val="0"/>
                                  <w:marTop w:val="0"/>
                                  <w:marBottom w:val="0"/>
                                  <w:divBdr>
                                    <w:top w:val="inset" w:sz="2" w:space="0" w:color="auto"/>
                                    <w:left w:val="inset" w:sz="2" w:space="1" w:color="auto"/>
                                    <w:bottom w:val="inset" w:sz="2" w:space="0" w:color="auto"/>
                                    <w:right w:val="inset" w:sz="2" w:space="1" w:color="auto"/>
                                  </w:divBdr>
                                </w:div>
                                <w:div w:id="1154489636">
                                  <w:marLeft w:val="0"/>
                                  <w:marRight w:val="0"/>
                                  <w:marTop w:val="0"/>
                                  <w:marBottom w:val="0"/>
                                  <w:divBdr>
                                    <w:top w:val="none" w:sz="0" w:space="0" w:color="auto"/>
                                    <w:left w:val="none" w:sz="0" w:space="0" w:color="auto"/>
                                    <w:bottom w:val="none" w:sz="0" w:space="0" w:color="auto"/>
                                    <w:right w:val="none" w:sz="0" w:space="0" w:color="auto"/>
                                  </w:divBdr>
                                </w:div>
                                <w:div w:id="2111851163">
                                  <w:marLeft w:val="0"/>
                                  <w:marRight w:val="0"/>
                                  <w:marTop w:val="0"/>
                                  <w:marBottom w:val="0"/>
                                  <w:divBdr>
                                    <w:top w:val="inset" w:sz="2" w:space="0" w:color="auto"/>
                                    <w:left w:val="inset" w:sz="2" w:space="1" w:color="auto"/>
                                    <w:bottom w:val="inset" w:sz="2" w:space="0" w:color="auto"/>
                                    <w:right w:val="inset" w:sz="2" w:space="1"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docs.cntd.ru/document/56627670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23</Pages>
  <Words>11535</Words>
  <Characters>65752</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Мажид</cp:lastModifiedBy>
  <cp:revision>10</cp:revision>
  <cp:lastPrinted>2021-04-03T05:09:00Z</cp:lastPrinted>
  <dcterms:created xsi:type="dcterms:W3CDTF">2021-02-10T12:46:00Z</dcterms:created>
  <dcterms:modified xsi:type="dcterms:W3CDTF">2021-04-03T05:11:00Z</dcterms:modified>
</cp:coreProperties>
</file>